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AC9C9">
      <w:pPr>
        <w:jc w:val="center"/>
        <w:rPr>
          <w:rFonts w:hint="default" w:ascii="Times New Roman" w:hAnsi="Times New Roman" w:eastAsia="宋体" w:cs="Times New Roman"/>
          <w:color w:val="FF6600"/>
          <w:kern w:val="2"/>
          <w:sz w:val="21"/>
          <w:szCs w:val="24"/>
          <w:lang w:val="en-US" w:eastAsia="zh-CN" w:bidi="ar"/>
        </w:rPr>
      </w:pPr>
    </w:p>
    <w:p w14:paraId="65FC95B0">
      <w:pPr>
        <w:keepNext w:val="0"/>
        <w:keepLines w:val="0"/>
        <w:pageBreakBefore w:val="0"/>
        <w:widowControl w:val="0"/>
        <w:kinsoku/>
        <w:overflowPunct/>
        <w:topLinePunct w:val="0"/>
        <w:autoSpaceDE/>
        <w:autoSpaceDN/>
        <w:bidi w:val="0"/>
        <w:adjustRightInd/>
        <w:snapToGrid/>
        <w:spacing w:line="240" w:lineRule="auto"/>
        <w:ind w:left="0" w:leftChars="0"/>
        <w:jc w:val="center"/>
        <w:textAlignment w:val="auto"/>
        <w:rPr>
          <w:rFonts w:hint="default" w:ascii="方正公文小标宋" w:hAnsi="方正公文小标宋" w:eastAsia="方正公文小标宋" w:cs="方正公文小标宋"/>
          <w:b w:val="0"/>
          <w:bCs w:val="0"/>
          <w:color w:val="FF0000"/>
          <w:w w:val="100"/>
          <w:sz w:val="112"/>
          <w:szCs w:val="112"/>
          <w:lang w:val="en-US" w:eastAsia="zh-CN"/>
        </w:rPr>
      </w:pPr>
      <w:r>
        <w:rPr>
          <w:w w:val="100"/>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1097915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86.45pt;height:0.05pt;width:442.2pt;z-index:251660288;mso-width-relative:page;mso-height-relative:page;" filled="f" stroked="t" coordsize="21600,21600" o:gfxdata="UEsDBAoAAAAAAIdO4kAAAAAAAAAAAAAAAAAEAAAAZHJzL1BLAwQUAAAACACHTuJA3IbPJtkAAAAK&#10;AQAADwAAAGRycy9kb3ducmV2LnhtbE2PzU7DMBCE70i8g7VI3Fon4adpiFMhJDjBoaUcenPibRyI&#10;7ch2k/D2bE/ltjszmv223MymZyP60DkrIF0mwNA2TnW2FbD/fF3kwEKUVsneWRTwiwE21fVVKQvl&#10;JrvFcRdbRiU2FFKAjnEoOA+NRiPD0g1oyTs6b2Sk1bdceTlRuel5liSP3MjO0gUtB3zR2PzsTkbA&#10;/ftXPUxeH/bbt3m1xnkaP76fhbi9SZMnYBHneAnDGZ/QoSKm2p2sCqwXsMgeKEn6KlsDo0CepzTU&#10;Z+UuAV6V/P8L1R9QSwMEFAAAAAgAh07iQHyTLmL5AQAA5wMAAA4AAABkcnMvZTJvRG9jLnhtbK1T&#10;S44TMRDdI3EHy3vSnYSEoZXOLCaEDYJIwAEqtrvbkn+ynXRyCS6AxA5WLNnPbRiOMWV3yMCwyYJe&#10;uMuu5+d6z+XF9UErshc+SGtqOh6VlAjDLJemrenHD+tnV5SECIaDskbU9CgCvV4+fbLoXSUmtrOK&#10;C0+QxISqdzXtYnRVUQTWCQ1hZJ0wmGys1xBx6tuCe+iRXatiUpbzoreeO2+ZCAFXV0OSnhj9JYS2&#10;aSQTK8t2Wpg4sHqhIKKk0EkX6DJX2zSCxXdNE0QkqqaoNOYRD8F4m8ZiuYCq9eA6yU4lwCUlPNKk&#10;QRo89Ey1gghk5+U/VFoyb4Nt4ohZXQxCsiOoYlw+8uZ9B05kLWh1cGfTw/+jZW/3G08kr+mUEgMa&#10;L/zu84+fn77+uv2C4933b2SaTOpdqBB7Yzb+NAtu45PiQ+N1+qMWcsjGHs/GikMkDBdn8/Hs5XP0&#10;nGFuPp0lxuJhq/MhvhZWkxTUVEmTVEMF+zchDtDfkLSsDOmxcycvysQI2IMN3j2G2qGOYNq8OVgl&#10;+VoqlbYE325vlCd7wD5Yr0v8TjX8BUunrCB0Ay6nEgyqTgB/ZTiJR4cOGXwYNNWgBadECXxHKcrI&#10;CFJdgkT5yqALydjByhRtLT/ifeycl22HVoxzlSmD9589O/VqarA/55np4X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hs8m2QAAAAoBAAAPAAAAAAAAAAEAIAAAACIAAABkcnMvZG93bnJldi54&#10;bWxQSwECFAAUAAAACACHTuJAfJMuYvkBAADnAwAADgAAAAAAAAABACAAAAAoAQAAZHJzL2Uyb0Rv&#10;Yy54bWxQSwUGAAAAAAYABgBZAQAAkwUAAAAA&#10;">
                <v:fill on="f" focussize="0,0"/>
                <v:stroke weight="1pt" color="#FF0000" joinstyle="round"/>
                <v:imagedata o:title=""/>
                <o:lock v:ext="edit" aspectratio="f"/>
              </v:line>
            </w:pict>
          </mc:Fallback>
        </mc:AlternateContent>
      </w:r>
      <w:r>
        <w:rPr>
          <w:w w:val="100"/>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1039495</wp:posOffset>
                </wp:positionV>
                <wp:extent cx="5615940" cy="635"/>
                <wp:effectExtent l="0" t="13970" r="3810" b="23495"/>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81.85pt;height:0.05pt;width:442.2pt;z-index:251659264;mso-width-relative:page;mso-height-relative:page;" filled="f" stroked="t" coordsize="21600,21600" o:gfxdata="UEsDBAoAAAAAAIdO4kAAAAAAAAAAAAAAAAAEAAAAZHJzL1BLAwQUAAAACACHTuJA9m6MrtYAAAAK&#10;AQAADwAAAGRycy9kb3ducmV2LnhtbE2PQU/DMAyF70j8h8hI3La0RRpRaToNBDckRAfsmrVeU61x&#10;qibrun+P4QK35+en58/Fena9mHAMnScN6TIBgVT7pqNWw8f2ZaFAhGioMb0n1HDBAOvy+qoweePP&#10;9I5TFVvBJRRyo8HGOORShtqiM2HpByTeHfzoTORxbGUzmjOXu15mSbKSznTEF6wZ8MlifaxOTsP8&#10;pTZ29xofn/3nmz3Ou8pN2UXr25s0eQARcY5/YfjBZ3QomWnvT9QE0WtYZPecZH91x4IDSqUs9r+O&#10;AlkW8v8L5TdQSwMEFAAAAAgAh07iQLbqeGn5AQAA5wMAAA4AAABkcnMvZTJvRG9jLnhtbK1TS44T&#10;MRDdI3EHy3vSSSBhaKUziwlhgyAScICK291tyT+5nHRyCS6AxA5WLNnPbRiOQdkdMjBssqAX7rLr&#10;+bneK3txfTCa7WVA5WzFJ6MxZ9IKVyvbVvzD+/WTK84wgq1BOysrfpTIr5ePHy16X8qp65yuZWBE&#10;YrHsfcW7GH1ZFCg6aQBHzktLycYFA5GmoS3qAD2xG11Mx+N50btQ++CERKTV1ZDkJ8ZwCaFrGiXk&#10;yomdkTYOrEFqiCQJO+WRL3O1TSNFfNs0KCPTFSelMY90CMXbNBbLBZRtAN8pcSoBLinhgSYDytKh&#10;Z6oVRGC7oP6hMkoEh66JI+FMMQjJjpCKyfiBN+868DJrIavRn03H/0cr3uw3gam64lPOLBhq+N2n&#10;7z8+fvl5+5nGu29f2TSZ1HssCXtjN+E0Q78JSfGhCSb9SQs7ZGOPZ2PlITJBi7P5ZPbiGXkuKDd/&#10;OkuMxf1WHzC+ks6wFFRcK5tUQwn71xgH6G9IWtaW9VTv1ez5jBiB7mBDvafQeNKBts2b0WlVr5XW&#10;aQuGdnujA9sD3YP1ekzfqYa/YOmUFWA34HIqwaDsJNQvbc3i0ZNDlh4GTzUYWXOmJb2jFGVkBKUv&#10;QZJ8bcmFZOxgZYq2rj5SP3Y+qLYjKya5ypSh/mfPTnc1XbA/55np/n0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boyu1gAAAAoBAAAPAAAAAAAAAAEAIAAAACIAAABkcnMvZG93bnJldi54bWxQ&#10;SwECFAAUAAAACACHTuJAtup4afkBAADnAwAADgAAAAAAAAABACAAAAAlAQAAZHJzL2Uyb0RvYy54&#10;bWxQSwUGAAAAAAYABgBZAQAAkAUAAAAA&#10;">
                <v:fill on="f" focussize="0,0"/>
                <v:stroke weight="2.25pt" color="#FF0000" joinstyle="round"/>
                <v:imagedata o:title=""/>
                <o:lock v:ext="edit" aspectratio="f"/>
              </v:line>
            </w:pict>
          </mc:Fallback>
        </mc:AlternateContent>
      </w:r>
      <w:r>
        <w:rPr>
          <w:rFonts w:hint="eastAsia" w:ascii="方正公文小标宋" w:hAnsi="方正公文小标宋" w:eastAsia="方正公文小标宋" w:cs="方正公文小标宋"/>
          <w:b w:val="0"/>
          <w:bCs w:val="0"/>
          <w:color w:val="FF0000"/>
          <w:w w:val="100"/>
          <w:sz w:val="112"/>
          <w:szCs w:val="112"/>
          <w:lang w:val="en-US" w:eastAsia="zh-CN"/>
        </w:rPr>
        <w:t>友好街道办事处</w:t>
      </w:r>
    </w:p>
    <w:p w14:paraId="62443B54">
      <w:pPr>
        <w:pStyle w:val="12"/>
        <w:spacing w:line="600" w:lineRule="exact"/>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友办函</w:t>
      </w:r>
      <w:r>
        <w:rPr>
          <w:rFonts w:hint="eastAsia" w:ascii="仿宋_GB2312" w:hAnsi="仿宋_GB2312" w:eastAsia="仿宋_GB2312" w:cs="仿宋_GB2312"/>
          <w:b w:val="0"/>
          <w:bCs w:val="0"/>
          <w:kern w:val="2"/>
          <w:sz w:val="32"/>
          <w:szCs w:val="32"/>
          <w:lang w:val="en-US" w:eastAsia="zh-CN" w:bidi="ar-SA"/>
        </w:rPr>
        <w:t>〔2024〕  号</w:t>
      </w:r>
    </w:p>
    <w:p w14:paraId="710ECC30">
      <w:pPr>
        <w:pStyle w:val="12"/>
        <w:spacing w:line="600" w:lineRule="exact"/>
        <w:jc w:val="center"/>
        <w:rPr>
          <w:rFonts w:hint="default" w:ascii="仿宋" w:hAnsi="仿宋" w:eastAsia="仿宋" w:cs="仿宋"/>
          <w:b w:val="0"/>
          <w:bCs w:val="0"/>
          <w:kern w:val="2"/>
          <w:sz w:val="32"/>
          <w:szCs w:val="32"/>
          <w:lang w:val="en-US" w:eastAsia="zh-CN" w:bidi="ar-SA"/>
        </w:rPr>
      </w:pPr>
    </w:p>
    <w:p w14:paraId="732CF557">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关于友好区第二届人民代表大会第四次会议</w:t>
      </w:r>
    </w:p>
    <w:p w14:paraId="08AA7EEA">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sz w:val="44"/>
          <w:szCs w:val="44"/>
          <w:lang w:val="en-US" w:eastAsia="zh-CN"/>
        </w:rPr>
        <w:t>代表意见建议答复的函</w:t>
      </w:r>
    </w:p>
    <w:p w14:paraId="54E5FDD5">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仿宋_GB2312" w:hAnsi="仿宋_GB2312" w:eastAsia="仿宋_GB2312" w:cs="仿宋_GB2312"/>
          <w:sz w:val="32"/>
          <w:szCs w:val="32"/>
          <w:lang w:val="en-US" w:eastAsia="zh-CN"/>
        </w:rPr>
      </w:pPr>
    </w:p>
    <w:p w14:paraId="20DF72E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路凯代表</w:t>
      </w:r>
      <w:r>
        <w:rPr>
          <w:rFonts w:hint="eastAsia" w:ascii="仿宋_GB2312" w:hAnsi="仿宋_GB2312" w:eastAsia="仿宋_GB2312" w:cs="仿宋_GB2312"/>
          <w:sz w:val="32"/>
          <w:szCs w:val="32"/>
        </w:rPr>
        <w:t>：</w:t>
      </w:r>
    </w:p>
    <w:p w14:paraId="63157501">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val="en-US" w:eastAsia="zh-CN"/>
        </w:rPr>
        <w:t>城市建设方面第12号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净化小区绿化地的建议</w:t>
      </w:r>
      <w:r>
        <w:rPr>
          <w:rFonts w:hint="eastAsia" w:ascii="仿宋_GB2312" w:hAnsi="仿宋_GB2312" w:eastAsia="仿宋_GB2312" w:cs="仿宋_GB2312"/>
          <w:sz w:val="32"/>
          <w:szCs w:val="32"/>
        </w:rPr>
        <w:t>》已收悉，现答复如下</w:t>
      </w:r>
      <w:r>
        <w:rPr>
          <w:rFonts w:hint="eastAsia" w:ascii="仿宋_GB2312" w:hAnsi="仿宋_GB2312" w:eastAsia="仿宋_GB2312" w:cs="仿宋_GB2312"/>
          <w:sz w:val="32"/>
          <w:szCs w:val="32"/>
          <w:lang w:eastAsia="zh-CN"/>
        </w:rPr>
        <w:t>。</w:t>
      </w:r>
    </w:p>
    <w:p w14:paraId="0B1370EB">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所反映的棚户区改造后个别小区（聚福园、隆润花园）居民占用绿化地种植小菜园，并施用农用肥导致周边气味严重的问题，我办高度重视。首先，我们理解并尊重每位居民对美好生活的追求，但同时也需要宣传和监督到位，小区绿化地是公共区域，也是在提升整个小区的环境质量和居民的生活品质。因此，任何未经许可的占用和改变其用途的行为，都是不被允许的。针对您所反映的问题，我们将采取以下措施进行妥善处理:</w:t>
      </w:r>
    </w:p>
    <w:p w14:paraId="36DC995A">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一是加强领导，专人负责，联合行动。</w:t>
      </w:r>
      <w:r>
        <w:rPr>
          <w:rFonts w:hint="eastAsia" w:ascii="仿宋_GB2312" w:hAnsi="仿宋_GB2312" w:eastAsia="仿宋_GB2312" w:cs="仿宋_GB2312"/>
          <w:sz w:val="32"/>
          <w:szCs w:val="32"/>
          <w:lang w:val="en-US" w:eastAsia="zh-CN"/>
        </w:rPr>
        <w:t>友好街道办事处第一时间安排社区尽全力做好居民与物业的沟通工作，督促并监督物业和社区做好居民小区绿化建设工作，因地制宜进行整治。针对</w:t>
      </w:r>
    </w:p>
    <w:p w14:paraId="386B963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w w:val="100"/>
          <w:sz w:val="32"/>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444500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35pt;height:0.05pt;width:442.2pt;z-index:251662336;mso-width-relative:page;mso-height-relative:page;" filled="f" stroked="t" coordsize="21600,21600" o:gfxdata="UEsDBAoAAAAAAIdO4kAAAAAAAAAAAAAAAAAEAAAAZHJzL1BLAwQUAAAACACHTuJAh7Uur9cAAAAI&#10;AQAADwAAAGRycy9kb3ducmV2LnhtbE2PwU7DMBBE70j8g7VI3Fo7AdEQ4lQICU5waCkHbk68xIHY&#10;jmw3CX/P9kSPOzOafVNtFzuwCUPsvZOQrQUwdK3XveskHN6fVwWwmJTTavAOJfxihG19eVGpUvvZ&#10;7XDap45RiYulkmBSGkvOY2vQqrj2IzryvnywKtEZOq6DmqncDjwX4o5b1Tv6YNSITwbbn/3RSrh9&#10;/WjGOZjPw+5l2dzjMk9v349SXl9l4gFYwiX9h+GET+hQE1Pjj05HNkhY5TeUlLARNIn8osgzYM1J&#10;yIDXFT8fUP8BUEsDBBQAAAAIAIdO4kCtXRPp+gEAAOcDAAAOAAAAZHJzL2Uyb0RvYy54bWytU02u&#10;0zAQ3iNxB8t7mrTQAlHTt3ilbBA8CTjA1HESS/6Tx23aS3ABJHawYsme2/A4BmOn9MFj0wVZOGPP&#10;+Jv5vhkvrw5Gs70MqJyt+XRSciatcI2yXc3fv9s8esYZRrANaGdlzY8S+dXq4YPl4Cs5c73TjQyM&#10;QCxWg695H6OvigJFLw3gxHlpydm6YCDSNnRFE2AgdKOLWVkuisGFxgcnJCKdrkcnPyGGSwBd2yoh&#10;107sjLRxRA1SQyRK2CuPfJWrbVsp4pu2RRmZrjkxjXmlJGRv01qsllB1AXyvxKkEuKSEe5wMKEtJ&#10;z1BriMB2Qf0DZZQIDl0bJ8KZYiSSFSEW0/KeNm978DJzIanRn0XH/wcrXu9vAlNNzeecWTDU8NuP&#10;3358+Pzz+ydab79+YfMk0uCxothrexNOO/Q3ITE+tMGkP3Fhhyzs8SysPEQm6HC+mM6fPyHNBfkW&#10;jzNicXfVB4wvpTMsGTXXyibWUMH+FUZKR6G/Q9KxtmygyZ09LRMi0Ay21HsyjSceaLt8GZ1WzUZp&#10;na5g6LbXOrA90BxsNiV9iRUB/xWWsqwB+zEuu8YJ6SU0L2zD4tGTQpYeBk81GNlwpiW9o2QRIFQR&#10;lL4kklJrSxUkYUcpk7V1zZH6sfNBdT1JMc1VJg/1P9d7mtU0YH/uM9Ld+1z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1Lq/XAAAACAEAAA8AAAAAAAAAAQAgAAAAIgAAAGRycy9kb3ducmV2Lnht&#10;bFBLAQIUABQAAAAIAIdO4kCtXRPp+gEAAOcDAAAOAAAAAAAAAAEAIAAAACYBAABkcnMvZTJvRG9j&#10;LnhtbFBLBQYAAAAABgAGAFkBAACSBQAAAAA=&#10;">
                <v:fill on="f" focussize="0,0"/>
                <v:stroke weight="1pt" color="#FF0000" joinstyle="round"/>
                <v:imagedata o:title=""/>
                <o:lock v:ext="edit" aspectratio="f"/>
              </v:line>
            </w:pict>
          </mc:Fallback>
        </mc:AlternateContent>
      </w:r>
      <w:r>
        <w:rPr>
          <w:w w:val="100"/>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507365</wp:posOffset>
                </wp:positionV>
                <wp:extent cx="5615940" cy="635"/>
                <wp:effectExtent l="0" t="13970" r="3810" b="23495"/>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9.95pt;height:0.05pt;width:442.2pt;z-index:251661312;mso-width-relative:page;mso-height-relative:page;" filled="f" stroked="t" coordsize="21600,21600" o:gfxdata="UEsDBAoAAAAAAIdO4kAAAAAAAAAAAAAAAAAEAAAAZHJzL1BLAwQUAAAACACHTuJANLr999cAAAAI&#10;AQAADwAAAGRycy9kb3ducmV2LnhtbE2PzU7DMBCE70i8g7VI3Fo7BUEa4lSA4IaECD+9uvESR43X&#10;Ueym6duznOA2q1nNfFNuZt+LCcfYBdKQLRUIpCbYjloNH+/PixxETIas6QOhhhNG2FTnZ6UpbDjS&#10;G051agWHUCyMBpfSUEgZG4fexGUYkNj7DqM3ic+xlXY0Rw73vVwpdSO96YgbnBnw0WGzrw9ew/yV&#10;37vtS3p4Cp+vbj9vaz+tTlpfXmTqDkTCOf09wy8+o0PFTLtwIBtFr2FxxVOShtv1GgT7eZ5dg9ix&#10;UApkVcr/A6ofUEsDBBQAAAAIAIdO4kBnJEXi+QEAAOcDAAAOAAAAZHJzL2Uyb0RvYy54bWytU0uO&#10;EzEQ3SNxB8t70klIwtBKZxYTwgbBSMABKm53tyX/5HLSySW4ABI7WLFkz20YjkHZHTIwbLKgF+6y&#10;6/m53it7eX0wmu1lQOVsxSejMWfSClcr21b8/bvNkyvOMIKtQTsrK36UyK9Xjx8te1/KqeucrmVg&#10;RGKx7H3Fuxh9WRQoOmkAR85LS8nGBQORpqEt6gA9sRtdTMfjRdG7UPvghESk1fWQ5CfGcAmhaxol&#10;5NqJnZE2DqxBaogkCTvlka9ytU0jRXzTNCgj0xUnpTGPdAjF2zQWqyWUbQDfKXEqAS4p4YEmA8rS&#10;oWeqNURgu6D+oTJKBIeuiSPhTDEIyY6Qisn4gTdvO/AyayGr0Z9Nx/9HK17vbwNTdcVnnFkw1PC7&#10;j99+fPj88/snGu++fmGzZFLvsSTsjb0Npxn625AUH5pg0p+0sEM29ng2Vh4iE7Q4X0zmz2fkuaDc&#10;4uk8MRb3W33A+FI6w1JQca1sUg0l7F9hHKC/IWlZW9ZXfHo1fzYnRqA72FDvKTSedKBt82Z0WtUb&#10;pXXagqHd3ujA9kD3YLMZ03eq4S9YOmUN2A24nEowKDsJ9Qtbs3j05JClh8FTDUbWnGlJ7yhFGRlB&#10;6UuQJF9bciEZO1iZoq2rj9SPnQ+q7ciKSa4yZaj/2bPTXU0X7M95Zrp/n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Lr999cAAAAIAQAADwAAAAAAAAABACAAAAAiAAAAZHJzL2Rvd25yZXYueG1s&#10;UEsBAhQAFAAAAAgAh07iQGckReL5AQAA5wMAAA4AAAAAAAAAAQAgAAAAJgEAAGRycy9lMm9Eb2Mu&#10;eG1sUEsFBgAAAAAGAAYAWQEAAJEFAAAAAA==&#10;">
                <v:fill on="f" focussize="0,0"/>
                <v:stroke weight="2.25pt" color="#FF0000" joinstyle="round"/>
                <v:imagedata o:title=""/>
                <o:lock v:ext="edit" aspectratio="f"/>
              </v:line>
            </w:pict>
          </mc:Fallback>
        </mc:AlternateContent>
      </w:r>
    </w:p>
    <w:p w14:paraId="185028D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极难整治区域，与物业、环卫、</w:t>
      </w:r>
      <w:bookmarkStart w:id="0" w:name="_GoBack"/>
      <w:bookmarkEnd w:id="0"/>
      <w:r>
        <w:rPr>
          <w:rFonts w:hint="eastAsia" w:ascii="仿宋_GB2312" w:hAnsi="仿宋_GB2312" w:eastAsia="仿宋_GB2312" w:cs="仿宋_GB2312"/>
          <w:sz w:val="32"/>
          <w:szCs w:val="32"/>
          <w:lang w:val="en-US" w:eastAsia="zh-CN"/>
        </w:rPr>
        <w:t>派出所等部门进行联合行动，建立长效机制，齐抓共管，对私占绿地种植小菜园进行清理。</w:t>
      </w:r>
    </w:p>
    <w:p w14:paraId="4B22DE48">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二是加强对小区绿化地的日常巡查。</w:t>
      </w:r>
      <w:r>
        <w:rPr>
          <w:rFonts w:hint="eastAsia" w:ascii="仿宋_GB2312" w:hAnsi="仿宋_GB2312" w:eastAsia="仿宋_GB2312" w:cs="仿宋_GB2312"/>
          <w:sz w:val="32"/>
          <w:szCs w:val="32"/>
          <w:lang w:val="en-US" w:eastAsia="zh-CN"/>
        </w:rPr>
        <w:t>友好街道办事处以网格化为抓手，联合物业和社区进行排查，督促物业和社区进行定期巡查，落实管理责任，做到及时发现、及时整治，将环境整治工作落到实处，巩固净化小区绿化成果。</w:t>
      </w:r>
    </w:p>
    <w:p w14:paraId="429E139F">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三是加强宣传教育。</w:t>
      </w:r>
      <w:r>
        <w:rPr>
          <w:rFonts w:hint="eastAsia" w:ascii="仿宋_GB2312" w:hAnsi="仿宋_GB2312" w:eastAsia="仿宋_GB2312" w:cs="仿宋_GB2312"/>
          <w:sz w:val="32"/>
          <w:szCs w:val="32"/>
          <w:lang w:val="en-US" w:eastAsia="zh-CN"/>
        </w:rPr>
        <w:t>友好街道办事处积极组织所辖社区利用各种宣传渠道开展形式丰富的宣传教育活动，提高广大居民对小区绿化的重要性的认识，倡导大家共同维护小区的公共环境。同时，我们也会联合物业加大宣传力度，宣传引导广大居民积极参与小区的创卫工作，共同营造一个干净、整洁、美丽的生活环境，为居民创造一个更加宜居的生活环境。</w:t>
      </w:r>
    </w:p>
    <w:p w14:paraId="4F9A564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特此函。</w:t>
      </w:r>
    </w:p>
    <w:p w14:paraId="3951080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111A6F7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附件：友好区第二届人民代表大会第四次会议第12号建议</w:t>
      </w:r>
    </w:p>
    <w:p w14:paraId="656B80D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02E04FD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承 办 人：                     主要领导：</w:t>
      </w:r>
    </w:p>
    <w:p w14:paraId="1157052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联系电话：         联系电话：</w:t>
      </w:r>
    </w:p>
    <w:p w14:paraId="31C4202F">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rFonts w:hint="eastAsia" w:ascii="仿宋_GB2312" w:hAnsi="仿宋_GB2312" w:eastAsia="仿宋_GB2312" w:cs="仿宋_GB2312"/>
          <w:sz w:val="32"/>
          <w:szCs w:val="32"/>
          <w:lang w:val="en-US" w:eastAsia="zh-CN"/>
        </w:rPr>
      </w:pPr>
    </w:p>
    <w:p w14:paraId="1F2715DA">
      <w:pPr>
        <w:keepNext w:val="0"/>
        <w:keepLines w:val="0"/>
        <w:pageBreakBefore w:val="0"/>
        <w:widowControl w:val="0"/>
        <w:kinsoku/>
        <w:wordWrap/>
        <w:overflowPunct/>
        <w:topLinePunct w:val="0"/>
        <w:autoSpaceDE/>
        <w:autoSpaceDN/>
        <w:bidi w:val="0"/>
        <w:adjustRightInd/>
        <w:snapToGrid/>
        <w:spacing w:line="52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友好街道办事处</w:t>
      </w:r>
    </w:p>
    <w:p w14:paraId="1D3A50CB">
      <w:pPr>
        <w:keepNext w:val="0"/>
        <w:keepLines w:val="0"/>
        <w:pageBreakBefore w:val="0"/>
        <w:widowControl w:val="0"/>
        <w:kinsoku/>
        <w:overflowPunct/>
        <w:topLinePunct w:val="0"/>
        <w:autoSpaceDE/>
        <w:autoSpaceDN/>
        <w:bidi w:val="0"/>
        <w:adjustRightInd/>
        <w:snapToGrid/>
        <w:spacing w:line="520" w:lineRule="exact"/>
        <w:ind w:firstLine="6080" w:firstLineChars="1900"/>
        <w:textAlignment w:val="auto"/>
        <w:rPr>
          <w:rFonts w:ascii="黑体" w:hAnsi="黑体" w:eastAsia="黑体" w:cs="黑体"/>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14:paraId="72F4A83D">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信息是否公开：公开</w:t>
      </w:r>
    </w:p>
    <w:p w14:paraId="0D09524A">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办理结果分类：</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EAA3DE-9D18-4311-B31A-2AF5602945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75CD3705-902E-4FFF-B338-1B8487C4743C}"/>
  </w:font>
  <w:font w:name="仿宋_GB2312">
    <w:panose1 w:val="02010609030101010101"/>
    <w:charset w:val="86"/>
    <w:family w:val="modern"/>
    <w:pitch w:val="default"/>
    <w:sig w:usb0="00000001" w:usb1="080E0000" w:usb2="00000000" w:usb3="00000000" w:csb0="00040000" w:csb1="00000000"/>
    <w:embedRegular r:id="rId3" w:fontKey="{C82D2F93-9E98-42A8-AE58-21442C2855B9}"/>
  </w:font>
  <w:font w:name="仿宋">
    <w:panose1 w:val="02010609060101010101"/>
    <w:charset w:val="86"/>
    <w:family w:val="auto"/>
    <w:pitch w:val="default"/>
    <w:sig w:usb0="800002BF" w:usb1="38CF7CFA" w:usb2="00000016" w:usb3="00000000" w:csb0="00040001" w:csb1="00000000"/>
    <w:embedRegular r:id="rId4" w:fontKey="{20A8B8E2-6673-4A81-9192-60E320CE614F}"/>
  </w:font>
  <w:font w:name="方正小标宋简体">
    <w:panose1 w:val="03000509000000000000"/>
    <w:charset w:val="86"/>
    <w:family w:val="script"/>
    <w:pitch w:val="default"/>
    <w:sig w:usb0="00000001" w:usb1="080E0000" w:usb2="00000000" w:usb3="00000000" w:csb0="00040000" w:csb1="00000000"/>
    <w:embedRegular r:id="rId5" w:fontKey="{74526196-E5AE-4C16-90F9-A9178A9168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0E8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88FD4">
                          <w:pPr>
                            <w:pStyle w:val="5"/>
                            <w:rPr>
                              <w:rFonts w:hint="eastAsia" w:ascii="宋体" w:hAnsi="宋体" w:eastAsia="宋体" w:cs="宋体"/>
                              <w:sz w:val="28"/>
                              <w:szCs w:val="44"/>
                            </w:rPr>
                          </w:pPr>
                          <w:r>
                            <w:rPr>
                              <w:rFonts w:hint="eastAsia" w:ascii="宋体" w:hAnsi="宋体" w:eastAsia="宋体" w:cs="宋体"/>
                              <w:sz w:val="28"/>
                              <w:szCs w:val="44"/>
                            </w:rPr>
                            <w:t>—</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688FD4">
                    <w:pPr>
                      <w:pStyle w:val="5"/>
                      <w:rPr>
                        <w:rFonts w:hint="eastAsia" w:ascii="宋体" w:hAnsi="宋体" w:eastAsia="宋体" w:cs="宋体"/>
                        <w:sz w:val="28"/>
                        <w:szCs w:val="44"/>
                      </w:rPr>
                    </w:pPr>
                    <w:r>
                      <w:rPr>
                        <w:rFonts w:hint="eastAsia" w:ascii="宋体" w:hAnsi="宋体" w:eastAsia="宋体" w:cs="宋体"/>
                        <w:sz w:val="28"/>
                        <w:szCs w:val="44"/>
                      </w:rPr>
                      <w:t>—</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3F38068B"/>
    <w:rsid w:val="003F37BA"/>
    <w:rsid w:val="00523141"/>
    <w:rsid w:val="00D17AF1"/>
    <w:rsid w:val="01BC004C"/>
    <w:rsid w:val="046E125F"/>
    <w:rsid w:val="05E272F0"/>
    <w:rsid w:val="060D5082"/>
    <w:rsid w:val="07A05FD1"/>
    <w:rsid w:val="086867C1"/>
    <w:rsid w:val="08C60456"/>
    <w:rsid w:val="0A50661C"/>
    <w:rsid w:val="0C363E86"/>
    <w:rsid w:val="0D1C39E7"/>
    <w:rsid w:val="0DA151D0"/>
    <w:rsid w:val="0F1A707A"/>
    <w:rsid w:val="0F1B320F"/>
    <w:rsid w:val="0F6D2E48"/>
    <w:rsid w:val="10111BFE"/>
    <w:rsid w:val="11F43A1E"/>
    <w:rsid w:val="11FE6708"/>
    <w:rsid w:val="12535235"/>
    <w:rsid w:val="126E5D18"/>
    <w:rsid w:val="133F3DF4"/>
    <w:rsid w:val="147F45DC"/>
    <w:rsid w:val="159D0F05"/>
    <w:rsid w:val="15F57A90"/>
    <w:rsid w:val="167F2B2E"/>
    <w:rsid w:val="16B91318"/>
    <w:rsid w:val="18163E3F"/>
    <w:rsid w:val="1AFB5213"/>
    <w:rsid w:val="1C5E5E87"/>
    <w:rsid w:val="1C7B79BA"/>
    <w:rsid w:val="1C95194E"/>
    <w:rsid w:val="1F4B4E6C"/>
    <w:rsid w:val="1F5F33C1"/>
    <w:rsid w:val="1F6E761A"/>
    <w:rsid w:val="238E2519"/>
    <w:rsid w:val="23B33224"/>
    <w:rsid w:val="23EE7EF7"/>
    <w:rsid w:val="240F21B1"/>
    <w:rsid w:val="26316679"/>
    <w:rsid w:val="28637804"/>
    <w:rsid w:val="2AA33F42"/>
    <w:rsid w:val="2AF96EB8"/>
    <w:rsid w:val="2BEE5D21"/>
    <w:rsid w:val="2CD95265"/>
    <w:rsid w:val="2D6C14E6"/>
    <w:rsid w:val="2FB430A5"/>
    <w:rsid w:val="32472DEA"/>
    <w:rsid w:val="33442C8F"/>
    <w:rsid w:val="35986064"/>
    <w:rsid w:val="363C7AE1"/>
    <w:rsid w:val="38F30393"/>
    <w:rsid w:val="39C8797B"/>
    <w:rsid w:val="3A7A53A0"/>
    <w:rsid w:val="3F38068B"/>
    <w:rsid w:val="40305C8D"/>
    <w:rsid w:val="403D17C7"/>
    <w:rsid w:val="415723CD"/>
    <w:rsid w:val="453B11D1"/>
    <w:rsid w:val="45C464CC"/>
    <w:rsid w:val="461E1540"/>
    <w:rsid w:val="47A6616C"/>
    <w:rsid w:val="496C3D99"/>
    <w:rsid w:val="4A111EB3"/>
    <w:rsid w:val="4A4C22B5"/>
    <w:rsid w:val="4BD95ABB"/>
    <w:rsid w:val="4E0C4F41"/>
    <w:rsid w:val="4E797AB8"/>
    <w:rsid w:val="4FD27838"/>
    <w:rsid w:val="511E7D80"/>
    <w:rsid w:val="51245A1D"/>
    <w:rsid w:val="535B7C52"/>
    <w:rsid w:val="53FA7B45"/>
    <w:rsid w:val="551D1F05"/>
    <w:rsid w:val="56547A47"/>
    <w:rsid w:val="56F60F45"/>
    <w:rsid w:val="57E84F9B"/>
    <w:rsid w:val="58B46EDB"/>
    <w:rsid w:val="595E1031"/>
    <w:rsid w:val="59D731BA"/>
    <w:rsid w:val="5C2673CC"/>
    <w:rsid w:val="5D1D42CB"/>
    <w:rsid w:val="5D407F8C"/>
    <w:rsid w:val="5DD961C5"/>
    <w:rsid w:val="5E965D3E"/>
    <w:rsid w:val="600621D3"/>
    <w:rsid w:val="61385DE7"/>
    <w:rsid w:val="62465036"/>
    <w:rsid w:val="629213E6"/>
    <w:rsid w:val="63D00CD3"/>
    <w:rsid w:val="64E456FE"/>
    <w:rsid w:val="651454AB"/>
    <w:rsid w:val="65F2361D"/>
    <w:rsid w:val="6D2F402A"/>
    <w:rsid w:val="6DAB142F"/>
    <w:rsid w:val="6ECB157D"/>
    <w:rsid w:val="6FAA3FB4"/>
    <w:rsid w:val="7037274A"/>
    <w:rsid w:val="70881F3B"/>
    <w:rsid w:val="71B27E04"/>
    <w:rsid w:val="72FD3726"/>
    <w:rsid w:val="7313063A"/>
    <w:rsid w:val="753F7A34"/>
    <w:rsid w:val="765C1566"/>
    <w:rsid w:val="767725F7"/>
    <w:rsid w:val="78284ABB"/>
    <w:rsid w:val="79204CF2"/>
    <w:rsid w:val="79693650"/>
    <w:rsid w:val="79943866"/>
    <w:rsid w:val="79B75223"/>
    <w:rsid w:val="7CC24AD4"/>
    <w:rsid w:val="7D2D028B"/>
    <w:rsid w:val="7EA911B7"/>
    <w:rsid w:val="7F2E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99"/>
    <w:pPr>
      <w:spacing w:before="100" w:beforeAutospacing="1" w:after="100" w:afterAutospacing="1"/>
      <w:ind w:left="420" w:leftChars="200"/>
    </w:pPr>
    <w:rPr>
      <w:rFonts w:cs="宋体"/>
    </w:rPr>
  </w:style>
  <w:style w:type="paragraph" w:styleId="4">
    <w:name w:val="Body Text"/>
    <w:basedOn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BodyText"/>
    <w:basedOn w:val="1"/>
    <w:autoRedefine/>
    <w:qFormat/>
    <w:uiPriority w:val="0"/>
    <w:pPr>
      <w:spacing w:after="120"/>
      <w:jc w:val="both"/>
      <w:textAlignment w:val="baseline"/>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autoRedefine/>
    <w:qFormat/>
    <w:uiPriority w:val="34"/>
    <w:pPr>
      <w:ind w:firstLine="420" w:firstLineChars="200"/>
    </w:pPr>
  </w:style>
  <w:style w:type="character" w:customStyle="1" w:styleId="14">
    <w:name w:val="15"/>
    <w:basedOn w:val="9"/>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744</Words>
  <Characters>753</Characters>
  <Lines>0</Lines>
  <Paragraphs>0</Paragraphs>
  <TotalTime>5</TotalTime>
  <ScaleCrop>false</ScaleCrop>
  <LinksUpToDate>false</LinksUpToDate>
  <CharactersWithSpaces>787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2020-01-03T07:35:00Z</dcterms:created>
  <dc:creator>Administrator</dc:creator>
  <cp:lastModifiedBy>李忠原</cp:lastModifiedBy>
  <cp:lastPrinted>2024-05-27T07:58:00Z</cp:lastPrinted>
  <dcterms:modified xsi:type="dcterms:W3CDTF">2024-12-11T07:27:17Z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3490AFCC114E44D6812B7C9A1F7B099A</vt:lpwstr>
  </property>
</Properties>
</file>