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distribute"/>
        <w:rPr>
          <w:rFonts w:hint="default" w:ascii="方正小标宋简体" w:eastAsia="方正小标宋简体"/>
          <w:color w:val="FF0000"/>
          <w:sz w:val="36"/>
          <w:szCs w:val="36"/>
          <w:lang w:val="en-US"/>
        </w:rPr>
      </w:pPr>
      <w:r>
        <w:rPr>
          <w:rFonts w:hint="eastAsia" w:ascii="方正小标宋简体" w:eastAsia="方正小标宋简体"/>
          <w:color w:val="FF0000"/>
          <w:spacing w:val="-23"/>
          <w:w w:val="35"/>
          <w:sz w:val="180"/>
          <w:szCs w:val="180"/>
          <w:lang w:val="en-US" w:eastAsia="zh-CN"/>
        </w:rPr>
        <w:t>伊春市公安局友好分局文件</w:t>
      </w:r>
    </w:p>
    <w:p>
      <w:pPr>
        <w:spacing w:line="500" w:lineRule="exact"/>
        <w:ind w:firstLine="320" w:firstLineChars="100"/>
        <w:jc w:val="both"/>
        <w:rPr>
          <w:rFonts w:hint="default" w:ascii="楷体" w:hAnsi="楷体" w:eastAsia="仿宋_GB2312" w:cs="楷体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FF0000"/>
          <w:sz w:val="52"/>
          <w:szCs w:val="52"/>
        </w:rPr>
        <w:t>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友公函〔2023〕29号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友好公安分局关于张慧超委员提案的答复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张慧超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您好，您提出的《关于进一步加强对有严重暴力倾向精神病患者管控的建议》已收悉，现将办理情况答复如下。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重点人员日常管理工作中，友好分局切实突出对患有精神类疾病重点人员的关注和管控，组织基层派出所深入摸排人员底数，建立工作台账，做到了底数清、情况明。对于存有肇事肇祸倾向和已肇事肇祸精神病人员，分局已积极联系卫健、民政及社区部门做好日常管控，并在征得家属同意的情况下协调进行强制医疗，有效防止肇事肇祸问题发生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承办人：                  主要领导：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联系电话：0458-3298550    联系电话：0458-3298550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友好公安分局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B1F0167-AAA4-45AD-89A2-AF2D56673AC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FFBBE34-8EC5-4914-BBA0-FF21B9C683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576A8B2-0913-435B-BAE2-7C7F00292C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B69FAC1-CB9A-439D-8388-BB89285449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ACD6933-8629-444F-9DB4-2A2106A6AA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val="en-US" w:eastAsia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jdhZWRiMWU5YmMxZDUzZDc3YmU2NDYwMDUyZTMifQ=="/>
  </w:docVars>
  <w:rsids>
    <w:rsidRoot w:val="344D21FD"/>
    <w:rsid w:val="0A616013"/>
    <w:rsid w:val="344D21FD"/>
    <w:rsid w:val="3A9D241C"/>
    <w:rsid w:val="50DB6B76"/>
    <w:rsid w:val="5FD9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ing2"/>
    <w:basedOn w:val="1"/>
    <w:next w:val="1"/>
    <w:qFormat/>
    <w:uiPriority w:val="0"/>
    <w:pPr>
      <w:widowControl/>
      <w:spacing w:before="0" w:after="0" w:line="240" w:lineRule="auto"/>
      <w:ind w:firstLine="640" w:firstLineChars="200"/>
      <w:jc w:val="left"/>
      <w:textAlignment w:val="baseline"/>
    </w:pPr>
    <w:rPr>
      <w:rFonts w:ascii="宋体" w:hAnsi="宋体" w:eastAsia="黑体" w:cs="宋体"/>
      <w:bCs/>
      <w:kern w:val="0"/>
      <w:sz w:val="21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295</Words>
  <Characters>325</Characters>
  <Lines>0</Lines>
  <Paragraphs>0</Paragraphs>
  <TotalTime>2</TotalTime>
  <ScaleCrop>false</ScaleCrop>
  <LinksUpToDate>false</LinksUpToDate>
  <CharactersWithSpaces>384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2023-09-15T08:01:00Z</dcterms:created>
  <dc:creator>海阔天空</dc:creator>
  <cp:lastModifiedBy>李忠原</cp:lastModifiedBy>
  <cp:lastPrinted>2023-09-15T08:11:00Z</cp:lastPrinted>
  <dcterms:modified xsi:type="dcterms:W3CDTF">2024-02-08T06:19:22Z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7E69169546B848A2B611C11CEF11EF1D_11</vt:lpwstr>
  </property>
</Properties>
</file>