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B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42关于治理小区步行路道乱停车的提案的答复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马千里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、李大庆、李元林委员：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们提出的“关于治理小区步行路道乱停车的提案”的提案已收悉，现答复如下：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小区的步行道应当归属小区物业管理，但是，在小区外的道路，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交警大队将在今后的工作中将</w:t>
      </w:r>
      <w:r>
        <w:rPr>
          <w:rFonts w:hint="eastAsia" w:ascii="仿宋" w:hAnsi="仿宋" w:eastAsia="仿宋" w:cs="仿宋"/>
          <w:sz w:val="32"/>
          <w:szCs w:val="32"/>
        </w:rPr>
        <w:t>采取以下措施：一是在现有警力的基础上，科学安排警力，采取定点与巡逻相结合的勤务模式，加强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对车辆乱停乱放的整治</w:t>
      </w:r>
      <w:r>
        <w:rPr>
          <w:rFonts w:hint="eastAsia" w:ascii="仿宋" w:hAnsi="仿宋" w:eastAsia="仿宋" w:cs="仿宋"/>
          <w:sz w:val="32"/>
          <w:szCs w:val="32"/>
        </w:rPr>
        <w:t>力度，确保道路安全畅通；二是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提请政府相关部门</w:t>
      </w:r>
      <w:r>
        <w:rPr>
          <w:rFonts w:hint="eastAsia" w:ascii="仿宋" w:hAnsi="仿宋" w:eastAsia="仿宋" w:cs="仿宋"/>
          <w:sz w:val="32"/>
          <w:szCs w:val="32"/>
        </w:rPr>
        <w:t>不断完善交通标志标线，对缺失、丢失、损毁、不醒目的标志及时更换，对不清、不适应的标线及时施划；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是加强交通安全宣传教育，在传统宣传的基础上，充分发挥电视、报纸、广播、微信、微博、互联网等进行宣传，不断提高了车辆驾驶人、非机动车驾驭人的交通安全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守法</w:t>
      </w:r>
      <w:r>
        <w:rPr>
          <w:rFonts w:hint="eastAsia" w:ascii="仿宋" w:hAnsi="仿宋" w:eastAsia="仿宋" w:cs="仿宋"/>
          <w:sz w:val="32"/>
          <w:szCs w:val="32"/>
        </w:rPr>
        <w:t>意识。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伊春市公安局友好分局交警大队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2021年9月22日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zUxNjE0OTE0MzNhYzg2YTNmZWVhZTMzNzU2YjAifQ=="/>
  </w:docVars>
  <w:rsids>
    <w:rsidRoot w:val="00000000"/>
    <w:rsid w:val="16FD766D"/>
    <w:rsid w:val="445B16B3"/>
    <w:rsid w:val="4F23226D"/>
    <w:rsid w:val="6F0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339</Characters>
  <Lines>0</Lines>
  <Paragraphs>0</Paragraphs>
  <TotalTime>0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dcterms:modified xsi:type="dcterms:W3CDTF">2024-05-31T08:10:53Z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69D50FA04F52424082417FF11110C089</vt:lpwstr>
  </property>
</Properties>
</file>