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15" w:lineRule="atLeast"/>
        <w:ind w:firstLine="420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B20</w:t>
      </w:r>
      <w:bookmarkEnd w:id="0"/>
      <w:r>
        <w:rPr>
          <w:rFonts w:hint="eastAsia" w:ascii="宋体" w:hAnsi="宋体"/>
          <w:b/>
          <w:bCs/>
          <w:sz w:val="36"/>
          <w:szCs w:val="36"/>
        </w:rPr>
        <w:t>关于延长友好区16线公交车站的建议</w:t>
      </w:r>
    </w:p>
    <w:p>
      <w:pPr>
        <w:pStyle w:val="2"/>
        <w:widowControl/>
        <w:spacing w:before="0" w:beforeAutospacing="0" w:after="0" w:afterAutospacing="0" w:line="315" w:lineRule="atLeast"/>
        <w:ind w:firstLine="42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提案的答复</w:t>
      </w:r>
    </w:p>
    <w:p>
      <w:pPr>
        <w:pStyle w:val="2"/>
        <w:widowControl/>
        <w:spacing w:before="0" w:beforeAutospacing="0" w:after="0" w:afterAutospacing="0" w:line="315" w:lineRule="atLeast"/>
        <w:ind w:firstLine="42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朱彩华委员：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您提出的“关于延长友好区16线公交车的建议”的提案已收悉，现答复如下：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线公交车目前途径为：友好一小----建行---友好三中---客运站---友好公园----交警队----区政府----党校---十八道口---双子河社区---合营道口---变压器---七粮店---二厂---二十一南站----六小---小蓝桥---三岔口---二十一---玻璃钢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整个线路长8.5公里，每趟运营时间为60分钟。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16线的规划是按照公交线路设计的原则及标准，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在运营时间、覆盖面上满足最大乘客需求而设定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如果有没覆盖到的路段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乘客</w:t>
      </w:r>
      <w:r>
        <w:rPr>
          <w:rFonts w:hint="eastAsia" w:ascii="仿宋_GB2312" w:hAnsi="仿宋_GB2312" w:eastAsia="仿宋_GB2312" w:cs="仿宋_GB2312"/>
          <w:sz w:val="32"/>
          <w:szCs w:val="32"/>
        </w:rPr>
        <w:t>还可以选择换乘15线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伊春市公共汽车有限公司友好分公司</w:t>
      </w:r>
    </w:p>
    <w:p>
      <w:pPr>
        <w:ind w:right="128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2021年9月27日</w:t>
      </w:r>
    </w:p>
    <w:p>
      <w:pPr>
        <w:pStyle w:val="2"/>
        <w:widowControl/>
        <w:spacing w:before="0" w:beforeAutospacing="0" w:after="0" w:afterAutospacing="0" w:line="315" w:lineRule="atLeas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A5"/>
    <w:rsid w:val="00320AA5"/>
    <w:rsid w:val="00BA22A9"/>
    <w:rsid w:val="6BC567DA"/>
    <w:rsid w:val="77C3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2021-09-27T01:42:00Z</dcterms:created>
  <dc:creator>xb21cn</dc:creator>
  <cp:lastModifiedBy>曲秋楠</cp:lastModifiedBy>
  <dcterms:modified xsi:type="dcterms:W3CDTF">2021-09-27T05:32:51Z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