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3975" w:hanging="4840" w:hangingChars="1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(B类18号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3975" w:hanging="4840" w:hangingChars="1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区政协经济对外联络委员会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3975" w:hanging="4840" w:hangingChars="1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建议的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区政协经济对外联络委员会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关于加强我区城市管理的建议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”提案收悉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友好区城市管理综合执法局在区委、区政府的领导下，以城市管理综合服务为主线，秉承执法为民、服务性执法为目标，开展各类执法活动，不断强化“城市管理”城市管理水平。随着我区城镇化建设进程的不断加快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将紧紧围绕区委、区政府的重点工作，认真做好以下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一是与各社区密切沟通，相互支持，共同稳步推进拆违工作，将违法建设消灭在萌芽状态，加强管控措施，充分发挥人民监督和群众举报这一平台，面对违法建设发现一起处理一起，发现苗头及时制止。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管理区域划分为4个层次，分别是：严管类路段、控管类路段、监管类路段和疏导类路段。将管辖区域划分到格，调整好各执法队的人员配置，坚持疏导结合原则，提高管理实效。与环卫部门密切配合，做到及时发现、及时查处、及时清除，逐步规范城市管理工作，防止出现脏、乱、差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共治，涉及城市管理工作相关成员部门，定期研究协调城市管理工作，明确城市管理工作职责，凝聚管理合力，提高治理水平，建立完整的城市管理综合执法工作体系和协调协作机制。创新城市管理方式，加强执法能力培训和专业业务能力培训，形成权责明确、行为规范、监督有效、执法有力的“大城管”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城区内新违法建设和非法占地行为的管控工作。虽然以属地化管理为主要责任单位的管控机制，但友好综合执法局将依法按照法律、法规、规章规定的对所管辖的主干街道等区域开展管理控制，坚决制止新建违法建设和违法占地问题的发生，严格控制新违法建设和违法占地行为的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。进一步加强封闭小区管理和小区内绿化管理，对侵害绿地、绿植的违法行为坚决打击依法惩处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解决难点问题。针对违反交通秩序、乱停乱放、渣土遗撒、占道经营、乱贴乱画等城市“顽疾”，组织开展好联合执法，该纠正的及时纠正，该清理的彻底清理，该取缔的坚决取缔，切实解决城市管理中的“老大难”问题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承办人：孙光辉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单位负责人：赵俊峰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友好区城市管理行政执法局   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D"/>
    <w:rsid w:val="00097D24"/>
    <w:rsid w:val="00122823"/>
    <w:rsid w:val="0017442D"/>
    <w:rsid w:val="00175ECE"/>
    <w:rsid w:val="002200CD"/>
    <w:rsid w:val="0029432B"/>
    <w:rsid w:val="003200F1"/>
    <w:rsid w:val="006673DD"/>
    <w:rsid w:val="00791A9B"/>
    <w:rsid w:val="00955D6E"/>
    <w:rsid w:val="00997F92"/>
    <w:rsid w:val="009B1934"/>
    <w:rsid w:val="009B20C5"/>
    <w:rsid w:val="009F72F0"/>
    <w:rsid w:val="00AB3A0E"/>
    <w:rsid w:val="00AF57E4"/>
    <w:rsid w:val="00BC1555"/>
    <w:rsid w:val="00C7563A"/>
    <w:rsid w:val="00CA7215"/>
    <w:rsid w:val="00E00B4D"/>
    <w:rsid w:val="00E653A2"/>
    <w:rsid w:val="00F62630"/>
    <w:rsid w:val="00F6757B"/>
    <w:rsid w:val="00FA46E2"/>
    <w:rsid w:val="110B5897"/>
    <w:rsid w:val="15DD37A0"/>
    <w:rsid w:val="199C57A4"/>
    <w:rsid w:val="1B675185"/>
    <w:rsid w:val="20D60E3F"/>
    <w:rsid w:val="23335739"/>
    <w:rsid w:val="2A171A5D"/>
    <w:rsid w:val="2B3C6E48"/>
    <w:rsid w:val="2FEF7EFB"/>
    <w:rsid w:val="304130C1"/>
    <w:rsid w:val="38EC0AA8"/>
    <w:rsid w:val="45210424"/>
    <w:rsid w:val="51D527F8"/>
    <w:rsid w:val="5B7C0AE1"/>
    <w:rsid w:val="6D8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6"/>
    <w:semiHidden/>
    <w:qFormat/>
    <w:uiPriority w:val="99"/>
    <w:rPr>
      <w:sz w:val="18"/>
      <w:szCs w:val="18"/>
    </w:rPr>
  </w:style>
  <w:style w:type="character" w:customStyle="1" w:styleId="6">
    <w:name w:val="Balloon Text Char"/>
    <w:basedOn w:val="5"/>
    <w:link w:val="3"/>
    <w:semiHidden/>
    <w:qFormat/>
    <w:locked/>
    <w:uiPriority w:val="99"/>
    <w:rPr>
      <w:rFonts w:cs="Times New Roman"/>
      <w:sz w:val="2"/>
    </w:rPr>
  </w:style>
  <w:style w:type="character" w:customStyle="1" w:styleId="7">
    <w:name w:val="Plain Text Char"/>
    <w:basedOn w:val="5"/>
    <w:link w:val="2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8">
    <w:name w:val="apple-converted-space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91</Words>
  <Characters>522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2018-09-17T02:24:00Z</dcterms:created>
  <dc:creator>Administrator</dc:creator>
  <cp:lastModifiedBy>Administrator</cp:lastModifiedBy>
  <cp:lastPrinted>2015-07-09T07:03:00Z</cp:lastPrinted>
  <dcterms:modified xsi:type="dcterms:W3CDTF">2021-09-24T01:14:07Z</dcterms:modified>
  <dc:title>关于对赵宇峰委员提案的答复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29BA483DB9C241A485A7EA228F5ED2EB</vt:lpwstr>
  </property>
</Properties>
</file>