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  <w:lang w:val="en-US" w:eastAsia="zh-CN"/>
        </w:rPr>
        <w:t>B类19号：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 xml:space="preserve">         伊春市交通运输局友好分局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 xml:space="preserve">  对张平委员“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调整十五线提案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 xml:space="preserve">” 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张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平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首先，感谢您对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交通行业工作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的关注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</w:rPr>
        <w:t>收悉您提出的《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关于调整十五线公交线路的建议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》意见稿后，我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分局高度重视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，组织相关人员对建议内容进行了认真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调研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由于提案中涉及到的乌翠区内市委、市政府、行政大厅、中心医院这一线路，目前有1、8、10、13、20五条线路全部或部分覆盖提案路线。友好居民可以方便的在乌翠区核心商业区大商、人社局站点换乘到新区的公交线路。同时由于友好公交车辆有限，目前间隔15分钟一个班次。如果改为新区、中心医院线路，将增加线路里程，延长等车时间给居民出行带来不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未来在公交公司购入新车的情况下，将考虑以上提案，便民出行。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承办人（负责人）：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友好交通分局局长：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97" w:firstLineChars="249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联系电话：3298588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97" w:firstLineChars="249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snapToGrid/>
          <w:color w:val="auto"/>
          <w:sz w:val="30"/>
          <w:szCs w:val="30"/>
          <w:shd w:val="clear" w:color="auto" w:fill="auto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0"/>
          <w:szCs w:val="30"/>
          <w:shd w:val="clear" w:color="auto" w:fill="auto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承办部门、单位（盖章）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97" w:firstLineChars="249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伊春市交通运输局友好分局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97" w:firstLineChars="249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20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日</w:t>
      </w:r>
    </w:p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关于调整十五线提案的答复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交通分局：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由于提案中涉及到的乌翠区内市委、市政府、行政大厅、中心医院这一线路，目前有1、8、10、13、20五条线路全部或部分覆盖提案路线。友好居民可以方便的在乌翠区核心商业区大商、人社局站点换乘到新区的公交线路。同时由于友好公交车辆有限，目前间隔15分钟一个班次。如果改为新区、中心医院线路，将增加线路里程，延长等车时间给居民出行带来不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未来公交公司购入新车的情况下，将考虑以上提案，便民出行。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伊春市公共汽车有限公司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友好分公司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2020年8月17日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C6197"/>
    <w:rsid w:val="1B7350B9"/>
    <w:rsid w:val="1F482713"/>
    <w:rsid w:val="241C6197"/>
    <w:rsid w:val="2450026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2020-08-17T08:51:00Z</dcterms:created>
  <dc:creator>风城</dc:creator>
  <cp:lastModifiedBy>友好分局</cp:lastModifiedBy>
  <cp:lastPrinted>2020-08-18T03:16:34Z</cp:lastPrinted>
  <dcterms:modified xsi:type="dcterms:W3CDTF">2020-08-18T03:17:06Z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