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tabs>
          <w:tab w:val="left" w:pos="1591"/>
        </w:tabs>
        <w:kinsoku/>
        <w:wordWrap/>
        <w:overflowPunct/>
        <w:topLinePunct w:val="0"/>
        <w:autoSpaceDE/>
        <w:autoSpaceDN/>
        <w:bidi w:val="0"/>
        <w:adjustRightInd/>
        <w:snapToGrid/>
        <w:spacing w:line="600" w:lineRule="exact"/>
        <w:ind w:leftChars="0" w:firstLine="1807" w:firstLineChars="500"/>
        <w:jc w:val="both"/>
        <w:textAlignment w:val="auto"/>
        <w:rPr>
          <w:rFonts w:hint="eastAsia"/>
          <w:b/>
          <w:bCs/>
          <w:sz w:val="36"/>
          <w:szCs w:val="44"/>
          <w:lang w:val="en-US" w:eastAsia="zh-CN"/>
        </w:rPr>
      </w:pPr>
      <w:r>
        <w:rPr>
          <w:rFonts w:hint="eastAsia"/>
          <w:b/>
          <w:bCs/>
          <w:sz w:val="36"/>
          <w:szCs w:val="44"/>
          <w:lang w:val="en-US" w:eastAsia="zh-CN"/>
        </w:rPr>
        <w:t>A4友好区文体广电和旅游局</w:t>
      </w:r>
    </w:p>
    <w:p>
      <w:pPr>
        <w:keepNext w:val="0"/>
        <w:keepLines w:val="0"/>
        <w:pageBreakBefore w:val="0"/>
        <w:numPr>
          <w:ilvl w:val="0"/>
          <w:numId w:val="0"/>
        </w:numPr>
        <w:tabs>
          <w:tab w:val="left" w:pos="1591"/>
        </w:tabs>
        <w:kinsoku/>
        <w:wordWrap/>
        <w:overflowPunct/>
        <w:topLinePunct w:val="0"/>
        <w:autoSpaceDE/>
        <w:autoSpaceDN/>
        <w:bidi w:val="0"/>
        <w:adjustRightInd/>
        <w:snapToGrid/>
        <w:spacing w:line="600" w:lineRule="exact"/>
        <w:ind w:leftChars="0"/>
        <w:jc w:val="center"/>
        <w:textAlignment w:val="auto"/>
        <w:rPr>
          <w:rFonts w:hint="eastAsia"/>
          <w:b/>
          <w:bCs/>
          <w:sz w:val="36"/>
          <w:szCs w:val="44"/>
          <w:lang w:val="en-US" w:eastAsia="zh-CN"/>
        </w:rPr>
      </w:pPr>
      <w:r>
        <w:rPr>
          <w:rFonts w:hint="eastAsia"/>
          <w:b/>
          <w:bCs/>
          <w:sz w:val="36"/>
          <w:szCs w:val="44"/>
          <w:lang w:val="en-US" w:eastAsia="zh-CN"/>
        </w:rPr>
        <w:t>对区政协十届四次会议王大辉等委员提案的答复</w:t>
      </w:r>
    </w:p>
    <w:p>
      <w:pPr>
        <w:keepNext w:val="0"/>
        <w:keepLines w:val="0"/>
        <w:pageBreakBefore w:val="0"/>
        <w:numPr>
          <w:ilvl w:val="0"/>
          <w:numId w:val="0"/>
        </w:numPr>
        <w:tabs>
          <w:tab w:val="left" w:pos="1591"/>
        </w:tabs>
        <w:kinsoku/>
        <w:wordWrap/>
        <w:overflowPunct/>
        <w:topLinePunct w:val="0"/>
        <w:autoSpaceDE/>
        <w:autoSpaceDN/>
        <w:bidi w:val="0"/>
        <w:adjustRightInd/>
        <w:snapToGrid/>
        <w:spacing w:line="600" w:lineRule="exact"/>
        <w:ind w:leftChars="0"/>
        <w:jc w:val="center"/>
        <w:textAlignment w:val="auto"/>
        <w:rPr>
          <w:rFonts w:hint="eastAsia"/>
          <w:sz w:val="40"/>
          <w:szCs w:val="48"/>
          <w:lang w:val="en-US" w:eastAsia="zh-CN"/>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王大辉等委员：</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你们的“关于加快林场旅游资源开发的建议”提案收悉，现对你们的提案答复如下：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宋体" w:eastAsia="仿宋_GB2312" w:cs="宋体"/>
          <w:snapToGrid w:val="0"/>
          <w:kern w:val="0"/>
          <w:sz w:val="32"/>
          <w:szCs w:val="32"/>
          <w:lang w:val="en-US" w:eastAsia="zh-CN" w:bidi="ar-SA"/>
        </w:rPr>
      </w:pPr>
      <w:r>
        <w:rPr>
          <w:rFonts w:hint="eastAsia" w:ascii="仿宋_GB2312" w:eastAsia="仿宋_GB2312"/>
          <w:snapToGrid w:val="0"/>
          <w:kern w:val="0"/>
          <w:sz w:val="32"/>
          <w:szCs w:val="32"/>
          <w:lang w:val="en-US" w:eastAsia="zh-CN"/>
        </w:rPr>
        <w:t>友好区2019年</w:t>
      </w:r>
      <w:r>
        <w:rPr>
          <w:rFonts w:hint="eastAsia" w:ascii="仿宋_GB2312" w:eastAsia="仿宋_GB2312"/>
          <w:snapToGrid w:val="0"/>
          <w:kern w:val="0"/>
          <w:sz w:val="32"/>
          <w:szCs w:val="32"/>
        </w:rPr>
        <w:t>深入学习党的十九大</w:t>
      </w:r>
      <w:r>
        <w:rPr>
          <w:rFonts w:hint="eastAsia" w:ascii="仿宋_GB2312" w:eastAsia="仿宋_GB2312"/>
          <w:snapToGrid w:val="0"/>
          <w:kern w:val="0"/>
          <w:sz w:val="32"/>
          <w:szCs w:val="32"/>
          <w:lang w:eastAsia="zh-CN"/>
        </w:rPr>
        <w:t>和</w:t>
      </w:r>
      <w:r>
        <w:rPr>
          <w:rFonts w:hint="eastAsia" w:ascii="仿宋_GB2312" w:eastAsia="仿宋_GB2312"/>
          <w:snapToGrid w:val="0"/>
          <w:kern w:val="0"/>
          <w:sz w:val="32"/>
          <w:szCs w:val="32"/>
        </w:rPr>
        <w:t>习近平总书记</w:t>
      </w:r>
      <w:r>
        <w:rPr>
          <w:rFonts w:hint="eastAsia" w:ascii="仿宋_GB2312" w:eastAsia="仿宋_GB2312"/>
          <w:snapToGrid w:val="0"/>
          <w:kern w:val="0"/>
          <w:sz w:val="32"/>
          <w:szCs w:val="32"/>
          <w:lang w:eastAsia="zh-CN"/>
        </w:rPr>
        <w:t>的</w:t>
      </w:r>
      <w:r>
        <w:rPr>
          <w:rFonts w:hint="eastAsia" w:ascii="仿宋_GB2312" w:eastAsia="仿宋_GB2312"/>
          <w:snapToGrid w:val="0"/>
          <w:kern w:val="0"/>
          <w:sz w:val="32"/>
          <w:szCs w:val="32"/>
        </w:rPr>
        <w:t>重要讲话精神，以习近平新时代中国特色社会主义思想为指导，</w:t>
      </w:r>
      <w:r>
        <w:rPr>
          <w:rFonts w:hint="eastAsia" w:ascii="仿宋_GB2312" w:eastAsia="仿宋_GB2312"/>
          <w:snapToGrid w:val="0"/>
          <w:kern w:val="0"/>
          <w:sz w:val="32"/>
          <w:szCs w:val="32"/>
          <w:lang w:eastAsia="zh-CN"/>
        </w:rPr>
        <w:t>相关部门</w:t>
      </w:r>
      <w:r>
        <w:rPr>
          <w:rFonts w:hint="eastAsia" w:ascii="仿宋_GB2312" w:eastAsia="仿宋_GB2312"/>
          <w:snapToGrid w:val="0"/>
          <w:kern w:val="0"/>
          <w:sz w:val="32"/>
          <w:szCs w:val="32"/>
        </w:rPr>
        <w:t>根据</w:t>
      </w:r>
      <w:r>
        <w:rPr>
          <w:rFonts w:hint="eastAsia" w:ascii="仿宋_GB2312" w:eastAsia="仿宋_GB2312"/>
          <w:snapToGrid w:val="0"/>
          <w:kern w:val="0"/>
          <w:sz w:val="32"/>
          <w:szCs w:val="32"/>
          <w:lang w:eastAsia="zh-CN"/>
        </w:rPr>
        <w:t>区委区政府总体部署</w:t>
      </w:r>
      <w:r>
        <w:rPr>
          <w:rFonts w:hint="eastAsia" w:ascii="仿宋_GB2312" w:eastAsia="仿宋_GB2312"/>
          <w:snapToGrid w:val="0"/>
          <w:kern w:val="0"/>
          <w:sz w:val="32"/>
          <w:szCs w:val="32"/>
        </w:rPr>
        <w:t>，满怀激情干事创业，扎实推动了</w:t>
      </w:r>
      <w:r>
        <w:rPr>
          <w:rFonts w:hint="eastAsia" w:ascii="仿宋_GB2312" w:eastAsia="仿宋_GB2312"/>
          <w:snapToGrid w:val="0"/>
          <w:kern w:val="0"/>
          <w:sz w:val="32"/>
          <w:szCs w:val="32"/>
          <w:lang w:eastAsia="zh-CN"/>
        </w:rPr>
        <w:t>区域</w:t>
      </w:r>
      <w:r>
        <w:rPr>
          <w:rFonts w:hint="eastAsia" w:ascii="仿宋_GB2312" w:eastAsia="仿宋_GB2312"/>
          <w:snapToGrid w:val="0"/>
          <w:kern w:val="0"/>
          <w:sz w:val="32"/>
          <w:szCs w:val="32"/>
        </w:rPr>
        <w:t>群众文化体育</w:t>
      </w:r>
      <w:r>
        <w:rPr>
          <w:rFonts w:hint="eastAsia" w:ascii="仿宋_GB2312" w:eastAsia="仿宋_GB2312"/>
          <w:snapToGrid w:val="0"/>
          <w:kern w:val="0"/>
          <w:sz w:val="32"/>
          <w:szCs w:val="32"/>
          <w:lang w:eastAsia="zh-CN"/>
        </w:rPr>
        <w:t>旅游</w:t>
      </w:r>
      <w:r>
        <w:rPr>
          <w:rFonts w:hint="eastAsia" w:ascii="仿宋_GB2312" w:eastAsia="仿宋_GB2312"/>
          <w:snapToGrid w:val="0"/>
          <w:kern w:val="0"/>
          <w:sz w:val="32"/>
          <w:szCs w:val="32"/>
        </w:rPr>
        <w:t>工作的深入开展</w:t>
      </w:r>
      <w:r>
        <w:rPr>
          <w:rFonts w:hint="eastAsia" w:ascii="仿宋_GB2312" w:eastAsia="仿宋_GB2312"/>
          <w:snapToGrid w:val="0"/>
          <w:kern w:val="0"/>
          <w:sz w:val="32"/>
          <w:szCs w:val="32"/>
          <w:lang w:eastAsia="zh-CN"/>
        </w:rPr>
        <w:t>。</w:t>
      </w:r>
      <w:r>
        <w:rPr>
          <w:rFonts w:hint="eastAsia" w:ascii="仿宋_GB2312" w:eastAsia="仿宋_GB2312"/>
          <w:snapToGrid w:val="0"/>
          <w:kern w:val="0"/>
          <w:sz w:val="32"/>
          <w:szCs w:val="32"/>
          <w:lang w:val="en-US" w:eastAsia="zh-CN"/>
        </w:rPr>
        <w:t>半年多来，</w:t>
      </w:r>
      <w:r>
        <w:rPr>
          <w:rFonts w:hint="eastAsia" w:ascii="仿宋" w:hAnsi="仿宋" w:eastAsia="仿宋" w:cs="仿宋"/>
          <w:sz w:val="32"/>
          <w:szCs w:val="32"/>
          <w:lang w:eastAsia="zh-CN"/>
        </w:rPr>
        <w:t>友好区十分重视旅游工作，</w:t>
      </w:r>
      <w:r>
        <w:rPr>
          <w:rFonts w:hint="eastAsia" w:ascii="仿宋_GB2312" w:eastAsia="仿宋_GB2312"/>
          <w:snapToGrid w:val="0"/>
          <w:kern w:val="0"/>
          <w:sz w:val="32"/>
          <w:szCs w:val="32"/>
          <w:lang w:val="en-US" w:eastAsia="zh-CN"/>
        </w:rPr>
        <w:t>文体广电和旅游局组织相关部门把握时局，积极对上争取，</w:t>
      </w:r>
      <w:r>
        <w:rPr>
          <w:rFonts w:hint="eastAsia" w:ascii="仿宋_GB2312" w:hAnsi="宋体" w:eastAsia="仿宋_GB2312" w:cs="宋体"/>
          <w:snapToGrid w:val="0"/>
          <w:kern w:val="0"/>
          <w:sz w:val="32"/>
          <w:szCs w:val="32"/>
          <w:lang w:val="en-US" w:eastAsia="zh-CN" w:bidi="ar-SA"/>
        </w:rPr>
        <w:t>加快智慧旅游平台建设，实现友好旅游景区4G全覆盖</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仿宋" w:cs="黑体"/>
          <w:color w:val="000000"/>
          <w:sz w:val="32"/>
          <w:szCs w:val="32"/>
          <w:lang w:eastAsia="zh-CN"/>
        </w:rPr>
      </w:pPr>
      <w:r>
        <w:rPr>
          <w:rFonts w:hint="eastAsia" w:ascii="仿宋" w:hAnsi="仿宋" w:eastAsia="仿宋" w:cs="仿宋"/>
          <w:b/>
          <w:bCs/>
          <w:color w:val="000000"/>
          <w:sz w:val="32"/>
          <w:szCs w:val="32"/>
          <w:lang w:eastAsia="zh-CN"/>
        </w:rPr>
        <w:t>一是</w:t>
      </w:r>
      <w:r>
        <w:rPr>
          <w:rFonts w:hint="eastAsia" w:ascii="仿宋" w:hAnsi="仿宋" w:eastAsia="仿宋" w:cs="宋体"/>
          <w:b/>
          <w:bCs/>
          <w:kern w:val="0"/>
          <w:sz w:val="32"/>
          <w:szCs w:val="32"/>
          <w:lang w:val="en-US" w:eastAsia="zh-CN" w:bidi="ar-SA"/>
        </w:rPr>
        <w:t>建立友好旅游数据中心，完善旅游平台。</w:t>
      </w:r>
      <w:r>
        <w:rPr>
          <w:rFonts w:hint="eastAsia" w:ascii="仿宋_GB2312" w:hAnsi="仿宋_GB2312" w:eastAsia="仿宋_GB2312" w:cs="仿宋_GB2312"/>
          <w:sz w:val="32"/>
          <w:szCs w:val="32"/>
        </w:rPr>
        <w:t>为了全面展现习近平总书记考察友好以来，</w:t>
      </w:r>
      <w:r>
        <w:rPr>
          <w:rFonts w:hint="eastAsia" w:ascii="仿宋_GB2312" w:hAnsi="仿宋_GB2312" w:eastAsia="仿宋_GB2312" w:cs="仿宋_GB2312"/>
          <w:sz w:val="32"/>
          <w:szCs w:val="32"/>
          <w:lang w:eastAsia="zh-CN"/>
        </w:rPr>
        <w:t>区委区政府</w:t>
      </w:r>
      <w:r>
        <w:rPr>
          <w:rFonts w:hint="eastAsia" w:ascii="仿宋_GB2312" w:hAnsi="仿宋_GB2312" w:eastAsia="仿宋_GB2312" w:cs="仿宋_GB2312"/>
          <w:sz w:val="32"/>
          <w:szCs w:val="32"/>
        </w:rPr>
        <w:t>在习总书记重要讲话精神指引下取得的成就，</w:t>
      </w:r>
      <w:r>
        <w:rPr>
          <w:rFonts w:hint="eastAsia" w:ascii="仿宋_GB2312" w:hAnsi="仿宋_GB2312" w:eastAsia="仿宋_GB2312" w:cs="仿宋_GB2312"/>
          <w:sz w:val="32"/>
          <w:szCs w:val="32"/>
          <w:lang w:eastAsia="zh-CN"/>
        </w:rPr>
        <w:t>我区</w:t>
      </w:r>
      <w:r>
        <w:rPr>
          <w:rFonts w:hint="eastAsia" w:ascii="FangSong_GB2312" w:hAnsi="FangSong_GB2312" w:eastAsia="FangSong_GB2312"/>
          <w:sz w:val="32"/>
          <w:szCs w:val="32"/>
        </w:rPr>
        <w:t>积极营造风清气正的政治生态，营造重商便商的营商环境</w:t>
      </w:r>
      <w:r>
        <w:rPr>
          <w:rFonts w:hint="eastAsia" w:ascii="FangSong_GB2312" w:hAnsi="FangSong_GB2312" w:eastAsia="FangSong_GB2312"/>
          <w:sz w:val="32"/>
          <w:szCs w:val="32"/>
          <w:lang w:eastAsia="zh-CN"/>
        </w:rPr>
        <w:t>，</w:t>
      </w:r>
      <w:r>
        <w:rPr>
          <w:rFonts w:hint="eastAsia" w:ascii="仿宋" w:hAnsi="仿宋" w:eastAsia="仿宋" w:cs="仿宋"/>
          <w:b w:val="0"/>
          <w:bCs w:val="0"/>
          <w:sz w:val="32"/>
          <w:szCs w:val="32"/>
        </w:rPr>
        <w:t>谋</w:t>
      </w:r>
      <w:r>
        <w:rPr>
          <w:rFonts w:hint="eastAsia" w:ascii="仿宋" w:hAnsi="仿宋" w:eastAsia="仿宋" w:cs="仿宋"/>
          <w:sz w:val="32"/>
          <w:szCs w:val="32"/>
        </w:rPr>
        <w:t>划打造</w:t>
      </w:r>
      <w:r>
        <w:rPr>
          <w:rFonts w:hint="eastAsia" w:ascii="仿宋" w:hAnsi="仿宋" w:eastAsia="仿宋" w:cs="仿宋"/>
          <w:sz w:val="32"/>
          <w:szCs w:val="32"/>
          <w:lang w:eastAsia="zh-CN"/>
        </w:rPr>
        <w:t>了</w:t>
      </w:r>
      <w:r>
        <w:rPr>
          <w:rFonts w:hint="eastAsia" w:ascii="仿宋" w:hAnsi="仿宋" w:eastAsia="仿宋" w:cs="仿宋"/>
          <w:sz w:val="32"/>
          <w:szCs w:val="32"/>
        </w:rPr>
        <w:t>网红旅游“打卡地”，</w:t>
      </w:r>
      <w:r>
        <w:rPr>
          <w:rFonts w:hint="eastAsia" w:ascii="仿宋" w:hAnsi="仿宋" w:eastAsia="仿宋" w:cs="宋体"/>
          <w:b w:val="0"/>
          <w:bCs w:val="0"/>
          <w:kern w:val="0"/>
          <w:sz w:val="32"/>
          <w:szCs w:val="32"/>
          <w:lang w:val="en-US" w:eastAsia="zh-CN" w:bidi="ar-SA"/>
        </w:rPr>
        <w:t>完善升级了“一部手机游伊春”APP功能，主动纳入平台，</w:t>
      </w:r>
      <w:r>
        <w:rPr>
          <w:rFonts w:hint="eastAsia" w:ascii="仿宋_GB2312" w:hAnsi="仿宋_GB2312" w:eastAsia="仿宋_GB2312" w:cs="仿宋_GB2312"/>
          <w:sz w:val="32"/>
          <w:szCs w:val="32"/>
        </w:rPr>
        <w:t>借助全省“旅发大会”在我市召开的有利契机，积极打造和宣传友好文化</w:t>
      </w:r>
      <w:r>
        <w:rPr>
          <w:rFonts w:hint="eastAsia" w:ascii="仿宋_GB2312" w:hAnsi="仿宋_GB2312" w:eastAsia="仿宋_GB2312" w:cs="仿宋_GB2312"/>
          <w:sz w:val="32"/>
          <w:szCs w:val="32"/>
          <w:lang w:eastAsia="zh-CN"/>
        </w:rPr>
        <w:t>旅游</w:t>
      </w:r>
      <w:r>
        <w:rPr>
          <w:rFonts w:hint="eastAsia" w:ascii="仿宋_GB2312" w:hAnsi="仿宋_GB2312" w:eastAsia="仿宋_GB2312" w:cs="仿宋_GB2312"/>
          <w:sz w:val="32"/>
          <w:szCs w:val="32"/>
        </w:rPr>
        <w:t>名片</w:t>
      </w:r>
      <w:r>
        <w:rPr>
          <w:rFonts w:hint="eastAsia" w:ascii="仿宋_GB2312" w:hAnsi="仿宋_GB2312" w:eastAsia="仿宋_GB2312" w:cs="仿宋_GB2312"/>
          <w:sz w:val="32"/>
          <w:szCs w:val="32"/>
          <w:lang w:eastAsia="zh-CN"/>
        </w:rPr>
        <w:t>，</w:t>
      </w:r>
      <w:r>
        <w:rPr>
          <w:rFonts w:hint="eastAsia" w:ascii="仿宋" w:hAnsi="仿宋" w:eastAsia="仿宋" w:cs="仿宋"/>
          <w:sz w:val="32"/>
          <w:szCs w:val="32"/>
        </w:rPr>
        <w:t>集聚旅游人气，促进区域旅游业加快融入全市旅游发展的</w:t>
      </w:r>
      <w:r>
        <w:rPr>
          <w:rFonts w:hint="eastAsia" w:ascii="仿宋" w:hAnsi="仿宋" w:eastAsia="仿宋" w:cs="仿宋"/>
          <w:sz w:val="32"/>
          <w:szCs w:val="32"/>
          <w:lang w:eastAsia="zh-CN"/>
        </w:rPr>
        <w:t>新</w:t>
      </w:r>
      <w:r>
        <w:rPr>
          <w:rFonts w:hint="eastAsia" w:ascii="仿宋" w:hAnsi="仿宋" w:eastAsia="仿宋" w:cs="仿宋"/>
          <w:sz w:val="32"/>
          <w:szCs w:val="32"/>
        </w:rPr>
        <w:t>格局</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600" w:lineRule="exact"/>
        <w:ind w:left="319" w:leftChars="152" w:firstLine="655" w:firstLineChars="204"/>
        <w:textAlignment w:val="auto"/>
        <w:rPr>
          <w:rFonts w:hint="eastAsia" w:ascii="仿宋" w:hAnsi="仿宋" w:eastAsia="仿宋" w:cs="仿宋"/>
          <w:color w:val="000000"/>
          <w:sz w:val="32"/>
          <w:szCs w:val="32"/>
        </w:rPr>
      </w:pPr>
      <w:r>
        <w:rPr>
          <w:rFonts w:hint="eastAsia" w:ascii="仿宋" w:hAnsi="仿宋" w:eastAsia="仿宋"/>
          <w:b/>
          <w:bCs/>
          <w:sz w:val="32"/>
          <w:szCs w:val="32"/>
          <w:lang w:eastAsia="zh-CN"/>
        </w:rPr>
        <w:t>二是借助“旅发”大会召开，积极对接文化旅游企业项目。</w:t>
      </w:r>
      <w:r>
        <w:rPr>
          <w:rFonts w:hint="eastAsia" w:ascii="仿宋" w:hAnsi="仿宋" w:eastAsia="仿宋"/>
          <w:b/>
          <w:bCs/>
          <w:sz w:val="32"/>
          <w:szCs w:val="32"/>
          <w:lang w:val="en-US" w:eastAsia="zh-CN"/>
        </w:rPr>
        <w:t xml:space="preserve"> </w:t>
      </w:r>
      <w:r>
        <w:rPr>
          <w:rFonts w:hint="eastAsia" w:ascii="仿宋" w:hAnsi="仿宋" w:eastAsia="仿宋" w:cs="仿宋"/>
          <w:color w:val="000000"/>
          <w:sz w:val="32"/>
          <w:szCs w:val="32"/>
        </w:rPr>
        <w:t>为迎接第二届全省旅游发展大会的召开，我区柏慕庄园、林都观光园、雪山来客等涉旅企业及时上报了</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19年旅发大会项目建设表，对现有的基础设施也进行重新修缮并添加新的游乐项目，对公共服务、基础设施、产业项目三大板块进行</w:t>
      </w:r>
      <w:r>
        <w:rPr>
          <w:rFonts w:hint="eastAsia" w:ascii="仿宋" w:hAnsi="仿宋" w:eastAsia="仿宋" w:cs="仿宋"/>
          <w:color w:val="000000"/>
          <w:sz w:val="32"/>
          <w:szCs w:val="32"/>
          <w:lang w:eastAsia="zh-CN"/>
        </w:rPr>
        <w:t>了</w:t>
      </w:r>
      <w:r>
        <w:rPr>
          <w:rFonts w:hint="eastAsia" w:ascii="仿宋" w:hAnsi="仿宋" w:eastAsia="仿宋" w:cs="仿宋"/>
          <w:color w:val="000000"/>
          <w:sz w:val="32"/>
          <w:szCs w:val="32"/>
        </w:rPr>
        <w:t>重新规划建设</w:t>
      </w:r>
      <w:r>
        <w:rPr>
          <w:rFonts w:hint="eastAsia" w:ascii="仿宋" w:hAnsi="仿宋" w:eastAsia="仿宋" w:cs="仿宋"/>
          <w:color w:val="000000"/>
          <w:sz w:val="32"/>
          <w:szCs w:val="32"/>
          <w:lang w:eastAsia="zh-CN"/>
        </w:rPr>
        <w:t>，正在以饱满的热情和和善的服务迎接</w:t>
      </w:r>
      <w:r>
        <w:rPr>
          <w:rFonts w:hint="eastAsia" w:ascii="仿宋" w:hAnsi="仿宋" w:eastAsia="仿宋" w:cs="仿宋"/>
          <w:color w:val="000000"/>
          <w:sz w:val="32"/>
          <w:szCs w:val="32"/>
        </w:rPr>
        <w:t>第二届全省旅游发展大会</w:t>
      </w:r>
      <w:r>
        <w:rPr>
          <w:rFonts w:hint="eastAsia" w:ascii="仿宋" w:hAnsi="仿宋" w:eastAsia="仿宋" w:cs="仿宋"/>
          <w:color w:val="000000"/>
          <w:sz w:val="32"/>
          <w:szCs w:val="32"/>
          <w:lang w:eastAsia="zh-CN"/>
        </w:rPr>
        <w:t>的召开</w:t>
      </w:r>
      <w:r>
        <w:rPr>
          <w:rFonts w:hint="eastAsia" w:ascii="仿宋" w:hAnsi="仿宋" w:eastAsia="仿宋" w:cs="仿宋"/>
          <w:color w:val="000000"/>
          <w:sz w:val="32"/>
          <w:szCs w:val="32"/>
        </w:rPr>
        <w:t>。</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color w:val="000000"/>
          <w:sz w:val="32"/>
          <w:szCs w:val="32"/>
        </w:rPr>
      </w:pPr>
      <w:r>
        <w:rPr>
          <w:rFonts w:hint="eastAsia" w:ascii="仿宋" w:hAnsi="仿宋" w:eastAsia="仿宋"/>
          <w:b/>
          <w:bCs/>
          <w:sz w:val="32"/>
          <w:szCs w:val="32"/>
          <w:lang w:eastAsia="zh-CN"/>
        </w:rPr>
        <w:t>三是依托网络平台，宣传家乡旅游景点。</w:t>
      </w:r>
      <w:r>
        <w:rPr>
          <w:rFonts w:hint="eastAsia" w:ascii="仿宋" w:hAnsi="仿宋" w:eastAsia="仿宋" w:cs="仿宋"/>
          <w:color w:val="000000"/>
          <w:sz w:val="32"/>
          <w:szCs w:val="32"/>
          <w:lang w:eastAsia="zh-CN"/>
        </w:rPr>
        <w:t>为了向全国展示“天然氧吧”魅力伊春的独特景色，</w:t>
      </w:r>
      <w:r>
        <w:rPr>
          <w:rFonts w:hint="eastAsia" w:ascii="仿宋" w:hAnsi="仿宋" w:eastAsia="仿宋" w:cs="仿宋"/>
          <w:color w:val="000000"/>
          <w:sz w:val="32"/>
          <w:szCs w:val="32"/>
        </w:rPr>
        <w:t>“友好区微旅游”微信平台正在平稳运行，共发布关于我区旅游攻略、风景、鸟类、湿地、摄影、文明出游、举办节事活动等微信1</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0余期，截至目前阅读人数达</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00余万人次，覆盖率达20余个省份</w:t>
      </w:r>
      <w:r>
        <w:rPr>
          <w:rFonts w:hint="eastAsia" w:ascii="仿宋" w:hAnsi="仿宋" w:eastAsia="仿宋" w:cs="仿宋"/>
          <w:color w:val="000000"/>
          <w:sz w:val="32"/>
          <w:szCs w:val="32"/>
          <w:lang w:eastAsia="zh-CN"/>
        </w:rPr>
        <w:t>。今年</w:t>
      </w:r>
      <w:r>
        <w:rPr>
          <w:rFonts w:hint="eastAsia" w:ascii="仿宋" w:hAnsi="仿宋" w:eastAsia="仿宋" w:cs="仿宋"/>
          <w:color w:val="000000"/>
          <w:sz w:val="32"/>
          <w:szCs w:val="32"/>
        </w:rPr>
        <w:t>1月末，</w:t>
      </w:r>
      <w:r>
        <w:rPr>
          <w:rFonts w:hint="eastAsia" w:ascii="仿宋" w:hAnsi="仿宋" w:eastAsia="仿宋" w:cs="仿宋"/>
          <w:color w:val="000000"/>
          <w:sz w:val="32"/>
          <w:szCs w:val="32"/>
          <w:lang w:eastAsia="zh-CN"/>
        </w:rPr>
        <w:t>文体广电和旅游局</w:t>
      </w:r>
      <w:r>
        <w:rPr>
          <w:rFonts w:hint="eastAsia" w:ascii="仿宋" w:hAnsi="仿宋" w:eastAsia="仿宋" w:cs="仿宋"/>
          <w:color w:val="000000"/>
          <w:sz w:val="32"/>
          <w:szCs w:val="32"/>
        </w:rPr>
        <w:t>已积极配合市局将涉及到旅游平台建设和“一部手机游伊春”APP有关的信息发送到指定邮箱。我区</w:t>
      </w:r>
      <w:r>
        <w:rPr>
          <w:rFonts w:hint="eastAsia" w:ascii="仿宋" w:hAnsi="仿宋" w:eastAsia="仿宋" w:cs="仿宋"/>
          <w:color w:val="000000"/>
          <w:sz w:val="32"/>
          <w:szCs w:val="32"/>
          <w:lang w:val="en-US" w:eastAsia="zh-CN"/>
        </w:rPr>
        <w:t>AA</w:t>
      </w:r>
      <w:r>
        <w:rPr>
          <w:rFonts w:hint="eastAsia" w:ascii="仿宋" w:hAnsi="仿宋" w:eastAsia="仿宋" w:cs="仿宋"/>
          <w:color w:val="000000"/>
          <w:sz w:val="32"/>
          <w:szCs w:val="32"/>
        </w:rPr>
        <w:t>A级景区鄂伦春风情度假村</w:t>
      </w:r>
      <w:bookmarkStart w:id="0" w:name="_GoBack"/>
      <w:bookmarkEnd w:id="0"/>
      <w:r>
        <w:rPr>
          <w:rFonts w:hint="eastAsia" w:ascii="仿宋" w:hAnsi="仿宋" w:eastAsia="仿宋" w:cs="仿宋"/>
          <w:color w:val="000000"/>
          <w:sz w:val="32"/>
          <w:szCs w:val="32"/>
        </w:rPr>
        <w:t>景区内部</w:t>
      </w:r>
      <w:r>
        <w:rPr>
          <w:rFonts w:hint="eastAsia" w:ascii="仿宋" w:hAnsi="仿宋" w:eastAsia="仿宋" w:cs="仿宋"/>
          <w:color w:val="000000"/>
          <w:sz w:val="32"/>
          <w:szCs w:val="32"/>
          <w:lang w:eastAsia="zh-CN"/>
        </w:rPr>
        <w:t>正在积极运作</w:t>
      </w:r>
      <w:r>
        <w:rPr>
          <w:rFonts w:hint="eastAsia" w:ascii="仿宋" w:hAnsi="仿宋" w:eastAsia="仿宋" w:cs="仿宋"/>
          <w:color w:val="000000"/>
          <w:sz w:val="32"/>
          <w:szCs w:val="32"/>
        </w:rPr>
        <w:t>实现4G全覆盖，已将情况上报市局。</w:t>
      </w:r>
    </w:p>
    <w:p>
      <w:pPr>
        <w:keepNext w:val="0"/>
        <w:keepLines w:val="0"/>
        <w:pageBreakBefore w:val="0"/>
        <w:kinsoku/>
        <w:wordWrap/>
        <w:overflowPunct/>
        <w:topLinePunct w:val="0"/>
        <w:autoSpaceDE/>
        <w:autoSpaceDN/>
        <w:bidi w:val="0"/>
        <w:adjustRightInd/>
        <w:snapToGrid/>
        <w:spacing w:line="600" w:lineRule="exact"/>
        <w:ind w:firstLine="643" w:firstLineChars="200"/>
        <w:jc w:val="left"/>
        <w:textAlignment w:val="auto"/>
        <w:rPr>
          <w:rFonts w:hint="eastAsia" w:ascii="黑体" w:hAnsi="黑体" w:eastAsia="黑体" w:cs="黑体"/>
          <w:color w:val="000000"/>
          <w:sz w:val="32"/>
          <w:szCs w:val="32"/>
          <w:highlight w:val="yellow"/>
        </w:rPr>
      </w:pPr>
      <w:r>
        <w:rPr>
          <w:rFonts w:hint="eastAsia" w:ascii="仿宋" w:hAnsi="仿宋" w:eastAsia="仿宋"/>
          <w:b/>
          <w:bCs/>
          <w:sz w:val="32"/>
          <w:szCs w:val="32"/>
          <w:lang w:eastAsia="zh-CN"/>
        </w:rPr>
        <w:t>四是加强导游从业人员培养，提升接待服务能力。</w:t>
      </w:r>
      <w:r>
        <w:rPr>
          <w:rFonts w:hint="eastAsia" w:ascii="仿宋" w:hAnsi="仿宋" w:eastAsia="仿宋"/>
          <w:sz w:val="32"/>
          <w:szCs w:val="32"/>
          <w:lang w:eastAsia="zh-CN"/>
        </w:rPr>
        <w:t>为了进一步扩大美丽伊春的知名度，迅速、有效地处置旅游者在旅游过程中所</w:t>
      </w:r>
      <w:r>
        <w:rPr>
          <w:rFonts w:hint="eastAsia" w:ascii="仿宋" w:hAnsi="仿宋" w:eastAsia="仿宋"/>
          <w:sz w:val="32"/>
          <w:szCs w:val="32"/>
        </w:rPr>
        <w:t>遇</w:t>
      </w:r>
      <w:r>
        <w:rPr>
          <w:rFonts w:hint="eastAsia" w:ascii="仿宋" w:hAnsi="仿宋" w:eastAsia="仿宋"/>
          <w:sz w:val="32"/>
          <w:szCs w:val="32"/>
          <w:lang w:eastAsia="zh-CN"/>
        </w:rPr>
        <w:t>到的</w:t>
      </w:r>
      <w:r>
        <w:rPr>
          <w:rFonts w:hint="eastAsia" w:ascii="仿宋" w:hAnsi="仿宋" w:eastAsia="仿宋"/>
          <w:sz w:val="32"/>
          <w:szCs w:val="32"/>
        </w:rPr>
        <w:t>各种突发事件，尽可能地为旅游者提供救援和帮助，保护旅游者的生命安全，维护</w:t>
      </w:r>
      <w:r>
        <w:rPr>
          <w:rFonts w:hint="eastAsia" w:ascii="仿宋" w:hAnsi="仿宋" w:eastAsia="仿宋"/>
          <w:sz w:val="32"/>
          <w:szCs w:val="32"/>
          <w:lang w:eastAsia="zh-CN"/>
        </w:rPr>
        <w:t>友好</w:t>
      </w:r>
      <w:r>
        <w:rPr>
          <w:rFonts w:hint="eastAsia" w:ascii="仿宋" w:hAnsi="仿宋" w:eastAsia="仿宋"/>
          <w:sz w:val="32"/>
          <w:szCs w:val="32"/>
        </w:rPr>
        <w:t>辖区的旅游形象，在2019年3月23日文体广电和旅游局与劳动局共同开展了旅游安全生产应急救援培训</w:t>
      </w:r>
      <w:r>
        <w:rPr>
          <w:rFonts w:hint="eastAsia" w:ascii="仿宋" w:hAnsi="仿宋" w:eastAsia="仿宋"/>
          <w:sz w:val="32"/>
          <w:szCs w:val="32"/>
          <w:lang w:eastAsia="zh-CN"/>
        </w:rPr>
        <w:t>活动</w:t>
      </w:r>
      <w:r>
        <w:rPr>
          <w:rFonts w:hint="eastAsia" w:ascii="仿宋" w:hAnsi="仿宋" w:eastAsia="仿宋"/>
          <w:sz w:val="32"/>
          <w:szCs w:val="32"/>
        </w:rPr>
        <w:t>，</w:t>
      </w:r>
      <w:r>
        <w:rPr>
          <w:rFonts w:hint="eastAsia" w:ascii="仿宋" w:hAnsi="仿宋" w:eastAsia="仿宋"/>
          <w:sz w:val="32"/>
          <w:szCs w:val="32"/>
          <w:lang w:eastAsia="zh-CN"/>
        </w:rPr>
        <w:t>培训培养文化旅游从业人员、旅游企业及旅行社工作人员</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sz w:val="32"/>
          <w:szCs w:val="32"/>
        </w:rPr>
      </w:pPr>
      <w:r>
        <w:rPr>
          <w:rFonts w:hint="eastAsia" w:ascii="仿宋" w:hAnsi="仿宋" w:eastAsia="仿宋"/>
          <w:b/>
          <w:bCs/>
          <w:sz w:val="32"/>
          <w:szCs w:val="32"/>
          <w:lang w:eastAsia="zh-CN"/>
        </w:rPr>
        <w:t>五是加大对</w:t>
      </w:r>
      <w:r>
        <w:rPr>
          <w:rFonts w:hint="eastAsia" w:ascii="仿宋" w:hAnsi="仿宋" w:eastAsia="仿宋"/>
          <w:b/>
          <w:bCs/>
          <w:sz w:val="32"/>
          <w:szCs w:val="32"/>
        </w:rPr>
        <w:t>景区游客服务中心、停车场、旅游厕所等设施建设</w:t>
      </w:r>
      <w:r>
        <w:rPr>
          <w:rFonts w:hint="eastAsia" w:ascii="仿宋" w:hAnsi="仿宋" w:eastAsia="仿宋"/>
          <w:b/>
          <w:bCs/>
          <w:sz w:val="32"/>
          <w:szCs w:val="32"/>
          <w:lang w:eastAsia="zh-CN"/>
        </w:rPr>
        <w:t>。</w:t>
      </w:r>
      <w:r>
        <w:rPr>
          <w:rFonts w:hint="eastAsia" w:ascii="仿宋" w:hAnsi="仿宋" w:eastAsia="仿宋"/>
          <w:sz w:val="32"/>
          <w:szCs w:val="32"/>
        </w:rPr>
        <w:t>我区旅游厕所</w:t>
      </w:r>
      <w:r>
        <w:rPr>
          <w:rFonts w:hint="eastAsia" w:ascii="仿宋" w:hAnsi="仿宋" w:eastAsia="仿宋"/>
          <w:sz w:val="32"/>
          <w:szCs w:val="32"/>
          <w:lang w:eastAsia="zh-CN"/>
        </w:rPr>
        <w:t>共</w:t>
      </w:r>
      <w:r>
        <w:rPr>
          <w:rFonts w:hint="eastAsia" w:ascii="仿宋" w:hAnsi="仿宋" w:eastAsia="仿宋"/>
          <w:sz w:val="32"/>
          <w:szCs w:val="32"/>
        </w:rPr>
        <w:t>有6处，分布在孟园果木种植基地、鄂伦春风情度假村景区、林都友好观光园等三个景区内部</w:t>
      </w:r>
      <w:r>
        <w:rPr>
          <w:rFonts w:hint="eastAsia" w:ascii="仿宋" w:hAnsi="仿宋" w:eastAsia="仿宋"/>
          <w:sz w:val="32"/>
          <w:szCs w:val="32"/>
          <w:lang w:eastAsia="zh-CN"/>
        </w:rPr>
        <w:t>，</w:t>
      </w:r>
      <w:r>
        <w:rPr>
          <w:rFonts w:hint="eastAsia" w:ascii="仿宋" w:hAnsi="仿宋" w:eastAsia="仿宋"/>
          <w:sz w:val="32"/>
          <w:szCs w:val="32"/>
        </w:rPr>
        <w:t>总位数52处</w:t>
      </w:r>
      <w:r>
        <w:rPr>
          <w:rFonts w:hint="eastAsia" w:ascii="仿宋" w:hAnsi="仿宋" w:eastAsia="仿宋"/>
          <w:sz w:val="32"/>
          <w:szCs w:val="32"/>
          <w:lang w:eastAsia="zh-CN"/>
        </w:rPr>
        <w:t>，其中</w:t>
      </w:r>
      <w:r>
        <w:rPr>
          <w:rFonts w:hint="eastAsia" w:ascii="仿宋" w:hAnsi="仿宋" w:eastAsia="仿宋"/>
          <w:sz w:val="32"/>
          <w:szCs w:val="32"/>
        </w:rPr>
        <w:t>男厕位18个，女厕位16个，无障碍1个，其他17个。</w:t>
      </w:r>
      <w:r>
        <w:rPr>
          <w:rFonts w:hint="eastAsia" w:ascii="仿宋" w:hAnsi="仿宋" w:eastAsia="仿宋"/>
          <w:sz w:val="32"/>
          <w:szCs w:val="32"/>
          <w:lang w:val="en-US" w:eastAsia="zh-CN"/>
        </w:rPr>
        <w:t>AA</w:t>
      </w:r>
      <w:r>
        <w:rPr>
          <w:rFonts w:hint="eastAsia" w:ascii="仿宋" w:hAnsi="仿宋" w:eastAsia="仿宋"/>
          <w:sz w:val="32"/>
          <w:szCs w:val="32"/>
        </w:rPr>
        <w:t>A级旅游景区鄂伦春风情度假村停车场铺垫</w:t>
      </w:r>
      <w:r>
        <w:rPr>
          <w:rFonts w:hint="eastAsia" w:ascii="仿宋" w:hAnsi="仿宋" w:eastAsia="仿宋"/>
          <w:sz w:val="32"/>
          <w:szCs w:val="32"/>
          <w:lang w:eastAsia="zh-CN"/>
        </w:rPr>
        <w:t>工程已</w:t>
      </w:r>
      <w:r>
        <w:rPr>
          <w:rFonts w:hint="eastAsia" w:ascii="仿宋" w:hAnsi="仿宋" w:eastAsia="仿宋"/>
          <w:sz w:val="32"/>
          <w:szCs w:val="32"/>
        </w:rPr>
        <w:t>完成，旅游服务中心</w:t>
      </w:r>
      <w:r>
        <w:rPr>
          <w:rFonts w:hint="eastAsia" w:ascii="仿宋" w:hAnsi="仿宋" w:eastAsia="仿宋"/>
          <w:sz w:val="32"/>
          <w:szCs w:val="32"/>
          <w:lang w:eastAsia="zh-CN"/>
        </w:rPr>
        <w:t>工程</w:t>
      </w:r>
      <w:r>
        <w:rPr>
          <w:rFonts w:hint="eastAsia" w:ascii="仿宋" w:hAnsi="仿宋" w:eastAsia="仿宋"/>
          <w:sz w:val="32"/>
          <w:szCs w:val="32"/>
        </w:rPr>
        <w:t>即将完工。</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今后旅游工作新思考：</w:t>
      </w:r>
    </w:p>
    <w:p>
      <w:pPr>
        <w:keepNext w:val="0"/>
        <w:keepLines w:val="0"/>
        <w:pageBreakBefore w:val="0"/>
        <w:kinsoku/>
        <w:wordWrap/>
        <w:overflowPunct/>
        <w:topLinePunct w:val="0"/>
        <w:autoSpaceDE/>
        <w:autoSpaceDN/>
        <w:bidi w:val="0"/>
        <w:adjustRightInd/>
        <w:snapToGrid/>
        <w:spacing w:line="600" w:lineRule="exact"/>
        <w:ind w:firstLine="627" w:firstLineChars="196"/>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1、从“百万青少年上冰雪”活动项目入手，</w:t>
      </w:r>
      <w:r>
        <w:rPr>
          <w:rFonts w:hint="eastAsia" w:ascii="仿宋_GB2312" w:hAnsi="仿宋_GB2312" w:eastAsia="仿宋_GB2312" w:cs="仿宋_GB2312"/>
          <w:sz w:val="32"/>
          <w:szCs w:val="32"/>
          <w:lang w:val="en-US" w:eastAsia="zh-CN"/>
        </w:rPr>
        <w:t>大力开展全民健身活动，发展冰雪运动、冰雪文化等产业，培养冰雪人才，让“冷资源”变成“热经济”，从而推动友好区域旅游提档升级。</w:t>
      </w:r>
    </w:p>
    <w:p>
      <w:pPr>
        <w:keepNext w:val="0"/>
        <w:keepLines w:val="0"/>
        <w:pageBreakBefore w:val="0"/>
        <w:kinsoku/>
        <w:wordWrap/>
        <w:overflowPunct/>
        <w:topLinePunct w:val="0"/>
        <w:autoSpaceDE/>
        <w:autoSpaceDN/>
        <w:bidi w:val="0"/>
        <w:adjustRightInd/>
        <w:snapToGrid/>
        <w:spacing w:line="600" w:lineRule="exact"/>
        <w:ind w:firstLine="627" w:firstLineChars="196"/>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 w:hAnsi="仿宋" w:eastAsia="仿宋" w:cs="仿宋"/>
          <w:sz w:val="32"/>
          <w:szCs w:val="32"/>
          <w:lang w:eastAsia="zh-CN"/>
        </w:rPr>
        <w:t>文旅</w:t>
      </w:r>
      <w:r>
        <w:rPr>
          <w:rFonts w:hint="eastAsia" w:ascii="仿宋" w:hAnsi="仿宋" w:eastAsia="仿宋" w:cs="仿宋"/>
          <w:sz w:val="32"/>
          <w:szCs w:val="32"/>
        </w:rPr>
        <w:t>产业提质提效</w:t>
      </w:r>
      <w:r>
        <w:rPr>
          <w:rFonts w:hint="eastAsia" w:ascii="仿宋" w:hAnsi="仿宋" w:eastAsia="仿宋" w:cs="仿宋"/>
          <w:sz w:val="32"/>
          <w:szCs w:val="32"/>
          <w:lang w:eastAsia="zh-CN"/>
        </w:rPr>
        <w:t>，</w:t>
      </w:r>
      <w:r>
        <w:rPr>
          <w:rFonts w:hint="eastAsia" w:ascii="仿宋" w:hAnsi="仿宋" w:eastAsia="仿宋" w:cs="仿宋"/>
          <w:sz w:val="32"/>
          <w:szCs w:val="32"/>
        </w:rPr>
        <w:t>有序推进旅游业提速升级</w:t>
      </w:r>
      <w:r>
        <w:rPr>
          <w:rFonts w:hint="eastAsia" w:ascii="仿宋" w:hAnsi="仿宋" w:eastAsia="仿宋" w:cs="仿宋"/>
          <w:sz w:val="32"/>
          <w:szCs w:val="32"/>
          <w:lang w:eastAsia="zh-CN"/>
        </w:rPr>
        <w:t>。</w:t>
      </w:r>
      <w:r>
        <w:rPr>
          <w:rFonts w:hint="eastAsia" w:ascii="仿宋" w:hAnsi="仿宋" w:eastAsia="仿宋" w:cs="仿宋"/>
          <w:sz w:val="32"/>
          <w:szCs w:val="32"/>
        </w:rPr>
        <w:t>以我市加快创建“全域旅游示范区”为契机，坚持“重点打造、整体提升”，深入挖掘历史文化资源，鼓励</w:t>
      </w:r>
      <w:r>
        <w:rPr>
          <w:rFonts w:hint="eastAsia" w:ascii="仿宋" w:hAnsi="仿宋" w:eastAsia="仿宋" w:cs="仿宋"/>
          <w:sz w:val="32"/>
          <w:szCs w:val="32"/>
          <w:lang w:eastAsia="zh-CN"/>
        </w:rPr>
        <w:t>并对上扶</w:t>
      </w:r>
      <w:r>
        <w:rPr>
          <w:rFonts w:hint="eastAsia" w:ascii="仿宋" w:hAnsi="仿宋" w:eastAsia="仿宋" w:cs="仿宋"/>
          <w:sz w:val="32"/>
          <w:szCs w:val="32"/>
        </w:rPr>
        <w:t>持</w:t>
      </w:r>
      <w:r>
        <w:rPr>
          <w:rFonts w:hint="eastAsia" w:ascii="仿宋" w:hAnsi="仿宋" w:eastAsia="仿宋" w:cs="仿宋"/>
          <w:sz w:val="32"/>
          <w:szCs w:val="32"/>
          <w:lang w:eastAsia="zh-CN"/>
        </w:rPr>
        <w:t>凯锐林木艺公司等企业</w:t>
      </w:r>
      <w:r>
        <w:rPr>
          <w:rFonts w:hint="eastAsia" w:ascii="仿宋" w:hAnsi="仿宋" w:eastAsia="仿宋" w:cs="仿宋"/>
          <w:sz w:val="32"/>
          <w:szCs w:val="32"/>
        </w:rPr>
        <w:t>建设，促进乳影岛、蓝莓产业园、鄂伦春风情度假园</w:t>
      </w:r>
      <w:r>
        <w:rPr>
          <w:rFonts w:hint="eastAsia" w:ascii="仿宋" w:hAnsi="仿宋" w:eastAsia="仿宋" w:cs="仿宋"/>
          <w:sz w:val="32"/>
          <w:szCs w:val="32"/>
          <w:lang w:eastAsia="zh-CN"/>
        </w:rPr>
        <w:t>、</w:t>
      </w:r>
      <w:r>
        <w:rPr>
          <w:rFonts w:hint="eastAsia" w:ascii="仿宋" w:hAnsi="仿宋" w:eastAsia="仿宋" w:cs="仿宋"/>
          <w:sz w:val="32"/>
          <w:szCs w:val="32"/>
        </w:rPr>
        <w:t>柏慕庄园、林都友好乐园</w:t>
      </w:r>
      <w:r>
        <w:rPr>
          <w:rFonts w:hint="eastAsia" w:ascii="仿宋" w:hAnsi="仿宋" w:eastAsia="仿宋" w:cs="仿宋"/>
          <w:sz w:val="32"/>
          <w:szCs w:val="32"/>
          <w:lang w:eastAsia="zh-CN"/>
        </w:rPr>
        <w:t>的</w:t>
      </w:r>
      <w:r>
        <w:rPr>
          <w:rFonts w:hint="eastAsia" w:ascii="仿宋" w:hAnsi="仿宋" w:eastAsia="仿宋" w:cs="仿宋"/>
          <w:sz w:val="32"/>
          <w:szCs w:val="32"/>
        </w:rPr>
        <w:t>提档升级，加快形成“一岛四园”的旅游综合体系。</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sz w:val="32"/>
          <w:szCs w:val="32"/>
          <w:lang w:val="en-US" w:eastAsia="zh-CN"/>
        </w:rPr>
        <w:t>3、</w:t>
      </w:r>
      <w:r>
        <w:rPr>
          <w:rFonts w:hint="eastAsia" w:ascii="仿宋" w:hAnsi="仿宋" w:eastAsia="仿宋" w:cs="仿宋"/>
          <w:sz w:val="32"/>
          <w:szCs w:val="32"/>
        </w:rPr>
        <w:t>积极开展“生态友好、‘莓’</w:t>
      </w:r>
      <w:r>
        <w:rPr>
          <w:rFonts w:hint="eastAsia" w:ascii="仿宋" w:hAnsi="仿宋" w:eastAsia="仿宋" w:cs="仿宋"/>
          <w:sz w:val="32"/>
          <w:szCs w:val="32"/>
          <w:lang w:eastAsia="zh-CN"/>
        </w:rPr>
        <w:t>丽</w:t>
      </w:r>
      <w:r>
        <w:rPr>
          <w:rFonts w:hint="eastAsia" w:ascii="仿宋" w:hAnsi="仿宋" w:eastAsia="仿宋" w:cs="仿宋"/>
          <w:sz w:val="32"/>
          <w:szCs w:val="32"/>
        </w:rPr>
        <w:t>之乡”文化旅游嘉年华系列活动，</w:t>
      </w:r>
      <w:r>
        <w:rPr>
          <w:rFonts w:hint="eastAsia" w:ascii="仿宋_GB2312" w:eastAsia="仿宋_GB2312"/>
          <w:snapToGrid w:val="0"/>
          <w:kern w:val="0"/>
          <w:sz w:val="32"/>
          <w:szCs w:val="32"/>
          <w:lang w:val="en-US" w:eastAsia="zh-CN"/>
        </w:rPr>
        <w:t>加快林场旅游资源开发工作，</w:t>
      </w:r>
      <w:r>
        <w:rPr>
          <w:rFonts w:hint="eastAsia" w:ascii="仿宋" w:hAnsi="仿宋" w:eastAsia="仿宋" w:cs="仿宋"/>
          <w:sz w:val="32"/>
          <w:szCs w:val="32"/>
        </w:rPr>
        <w:t>将</w:t>
      </w:r>
      <w:r>
        <w:rPr>
          <w:rFonts w:hint="eastAsia" w:ascii="仿宋" w:hAnsi="仿宋" w:eastAsia="仿宋" w:cs="仿宋"/>
          <w:sz w:val="32"/>
          <w:szCs w:val="32"/>
          <w:lang w:eastAsia="zh-CN"/>
        </w:rPr>
        <w:t>我</w:t>
      </w:r>
      <w:r>
        <w:rPr>
          <w:rFonts w:hint="eastAsia" w:ascii="仿宋" w:hAnsi="仿宋" w:eastAsia="仿宋" w:cs="仿宋"/>
          <w:sz w:val="32"/>
          <w:szCs w:val="32"/>
        </w:rPr>
        <w:t>区林产工业</w:t>
      </w:r>
      <w:r>
        <w:rPr>
          <w:rFonts w:hint="eastAsia" w:ascii="仿宋" w:hAnsi="仿宋" w:eastAsia="仿宋" w:cs="仿宋"/>
          <w:sz w:val="32"/>
          <w:szCs w:val="32"/>
          <w:lang w:eastAsia="zh-CN"/>
        </w:rPr>
        <w:t>、</w:t>
      </w:r>
      <w:r>
        <w:rPr>
          <w:rFonts w:hint="eastAsia" w:ascii="仿宋" w:hAnsi="仿宋" w:eastAsia="仿宋" w:cs="仿宋"/>
          <w:sz w:val="32"/>
          <w:szCs w:val="32"/>
        </w:rPr>
        <w:t>红色</w:t>
      </w:r>
      <w:r>
        <w:rPr>
          <w:rFonts w:hint="eastAsia" w:ascii="仿宋" w:hAnsi="仿宋" w:eastAsia="仿宋" w:cs="仿宋"/>
          <w:sz w:val="32"/>
          <w:szCs w:val="32"/>
          <w:lang w:eastAsia="zh-CN"/>
        </w:rPr>
        <w:t>文物</w:t>
      </w:r>
      <w:r>
        <w:rPr>
          <w:rFonts w:hint="eastAsia" w:ascii="仿宋" w:hAnsi="仿宋" w:eastAsia="仿宋" w:cs="仿宋"/>
          <w:sz w:val="32"/>
          <w:szCs w:val="32"/>
        </w:rPr>
        <w:t>遗址等旅游要素和特色资源</w:t>
      </w:r>
      <w:r>
        <w:rPr>
          <w:rFonts w:hint="eastAsia" w:ascii="仿宋" w:hAnsi="仿宋" w:eastAsia="仿宋" w:cs="仿宋"/>
          <w:sz w:val="32"/>
          <w:szCs w:val="32"/>
          <w:lang w:eastAsia="zh-CN"/>
        </w:rPr>
        <w:t>相结合</w:t>
      </w:r>
      <w:r>
        <w:rPr>
          <w:rFonts w:hint="eastAsia" w:ascii="仿宋" w:hAnsi="仿宋" w:eastAsia="仿宋" w:cs="仿宋"/>
          <w:sz w:val="32"/>
          <w:szCs w:val="32"/>
        </w:rPr>
        <w:t>，打造特色鲜明、项目丰富、基础设施完善的黄金旅游路线，</w:t>
      </w:r>
      <w:r>
        <w:rPr>
          <w:rFonts w:hint="eastAsia" w:ascii="仿宋" w:hAnsi="仿宋" w:eastAsia="仿宋" w:cs="仿宋"/>
          <w:sz w:val="32"/>
          <w:szCs w:val="32"/>
          <w:lang w:eastAsia="zh-CN"/>
        </w:rPr>
        <w:t>以</w:t>
      </w:r>
      <w:r>
        <w:rPr>
          <w:rFonts w:hint="eastAsia" w:ascii="仿宋" w:hAnsi="仿宋" w:eastAsia="仿宋" w:cs="仿宋"/>
          <w:sz w:val="32"/>
          <w:szCs w:val="32"/>
        </w:rPr>
        <w:t>满足游客多元化旅游需求。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sz w:val="32"/>
          <w:szCs w:val="32"/>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eastAsia="仿宋_GB2312"/>
          <w:snapToGrid w:val="0"/>
          <w:kern w:val="0"/>
          <w:sz w:val="32"/>
          <w:szCs w:val="32"/>
          <w:lang w:val="en-US" w:eastAsia="zh-CN"/>
        </w:rPr>
      </w:pPr>
    </w:p>
    <w:sectPr>
      <w:footerReference r:id="rId3" w:type="default"/>
      <w:pgSz w:w="11906" w:h="16838"/>
      <w:pgMar w:top="1440" w:right="1349"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FangSong_GB2312">
    <w:altName w:val="仿宋_GB2312"/>
    <w:panose1 w:val="02010609060101010101"/>
    <w:charset w:val="86"/>
    <w:family w:val="modern"/>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5YzUxNjE0OTE0MzNhYzg2YTNmZWVhZTMzNzU2YjAifQ=="/>
  </w:docVars>
  <w:rsids>
    <w:rsidRoot w:val="00172A27"/>
    <w:rsid w:val="03E017D2"/>
    <w:rsid w:val="1CFA52F6"/>
    <w:rsid w:val="2DE32755"/>
    <w:rsid w:val="32AE5468"/>
    <w:rsid w:val="3C9356D1"/>
    <w:rsid w:val="458D4238"/>
    <w:rsid w:val="4FD2452A"/>
    <w:rsid w:val="5E0C776C"/>
    <w:rsid w:val="5EC522F1"/>
    <w:rsid w:val="69BB2EAB"/>
    <w:rsid w:val="6B621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7">
    <w:name w:val="样式1"/>
    <w:basedOn w:val="1"/>
    <w:qFormat/>
    <w:uiPriority w:val="0"/>
    <w:rPr>
      <w:rFonts w:asciiTheme="minorAscii" w:hAnsiTheme="minorAscii"/>
      <w:sz w:val="32"/>
    </w:rPr>
  </w:style>
  <w:style w:type="paragraph" w:customStyle="1" w:styleId="8">
    <w:name w:val="样式2"/>
    <w:basedOn w:val="1"/>
    <w:qFormat/>
    <w:uiPriority w:val="0"/>
    <w:rPr>
      <w:rFonts w:asciiTheme="minorAscii" w:hAnsiTheme="minorAscii"/>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6</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金泉</dc:creator>
  <cp:lastModifiedBy>微信用户</cp:lastModifiedBy>
  <dcterms:modified xsi:type="dcterms:W3CDTF">2024-03-05T07:55:52Z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8C923B9C037340A193C0321FED2AF073_12</vt:lpwstr>
  </property>
</Properties>
</file>