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6"/>
          <w:szCs w:val="36"/>
        </w:rPr>
      </w:pPr>
      <w:bookmarkStart w:id="0" w:name="_GoBack"/>
      <w:r>
        <w:rPr>
          <w:rFonts w:hint="eastAsia"/>
          <w:b/>
          <w:sz w:val="36"/>
          <w:szCs w:val="36"/>
        </w:rPr>
        <w:t>7发改局对</w:t>
      </w:r>
      <w:bookmarkEnd w:id="0"/>
      <w:r>
        <w:rPr>
          <w:rFonts w:hint="eastAsia"/>
          <w:b/>
          <w:sz w:val="36"/>
          <w:szCs w:val="36"/>
        </w:rPr>
        <w:t>第十五届人民代表大会第五次会议</w:t>
      </w:r>
    </w:p>
    <w:p>
      <w:pPr>
        <w:jc w:val="center"/>
        <w:rPr>
          <w:rFonts w:hint="eastAsia"/>
          <w:b/>
          <w:sz w:val="36"/>
          <w:szCs w:val="36"/>
        </w:rPr>
      </w:pPr>
      <w:r>
        <w:rPr>
          <w:rFonts w:hint="eastAsia"/>
          <w:b/>
          <w:sz w:val="36"/>
          <w:szCs w:val="36"/>
        </w:rPr>
        <w:t>第七代表团提案的答复</w:t>
      </w:r>
    </w:p>
    <w:p>
      <w:pPr>
        <w:rPr>
          <w:rFonts w:hint="eastAsia"/>
          <w:b/>
          <w:bCs/>
          <w:sz w:val="36"/>
          <w:szCs w:val="36"/>
        </w:rPr>
      </w:pPr>
    </w:p>
    <w:p>
      <w:pPr>
        <w:ind w:firstLine="640"/>
        <w:rPr>
          <w:rFonts w:hint="eastAsia"/>
          <w:sz w:val="32"/>
          <w:szCs w:val="32"/>
        </w:rPr>
      </w:pPr>
      <w:r>
        <w:rPr>
          <w:rFonts w:hint="eastAsia"/>
          <w:sz w:val="32"/>
          <w:szCs w:val="32"/>
        </w:rPr>
        <w:t>第七代表团，你团提出的“由于15路公交站点是始发站，百姓出行等车集中时间较长，冬夏季常受寒冷和雨淋，出行十分不便，建议区政府为百姓在15路终点站建一处候车室，让百姓等车有个舒适的环境”提案收悉，现答复如下：</w:t>
      </w:r>
    </w:p>
    <w:p>
      <w:pPr>
        <w:ind w:firstLine="640"/>
        <w:rPr>
          <w:rFonts w:hint="eastAsia"/>
          <w:sz w:val="32"/>
          <w:szCs w:val="32"/>
        </w:rPr>
      </w:pPr>
      <w:r>
        <w:rPr>
          <w:rFonts w:hint="eastAsia"/>
          <w:sz w:val="32"/>
          <w:szCs w:val="32"/>
        </w:rPr>
        <w:t>经与区交通局、住建局对接，已有的公交站点遮雨棚都是广告公司为了给商家做广告自行出资建设的，包括公交站点。区政府已责成区交通管理部门与市公交公司协调，正在等待招商企业入住意见。</w:t>
      </w:r>
    </w:p>
    <w:p>
      <w:pPr>
        <w:ind w:firstLine="627" w:firstLineChars="196"/>
        <w:rPr>
          <w:rFonts w:hint="eastAsia"/>
          <w:color w:val="000000"/>
          <w:spacing w:val="8"/>
          <w:sz w:val="32"/>
          <w:szCs w:val="32"/>
        </w:rPr>
      </w:pPr>
      <w:r>
        <w:rPr>
          <w:rFonts w:hint="eastAsia"/>
          <w:sz w:val="32"/>
          <w:szCs w:val="32"/>
        </w:rPr>
        <w:t xml:space="preserve"> </w:t>
      </w:r>
    </w:p>
    <w:p>
      <w:pPr>
        <w:ind w:firstLine="4521" w:firstLineChars="1413"/>
        <w:rPr>
          <w:rFonts w:hint="eastAsia"/>
          <w:sz w:val="32"/>
          <w:szCs w:val="32"/>
        </w:rPr>
      </w:pPr>
    </w:p>
    <w:p>
      <w:pPr>
        <w:ind w:firstLine="4521" w:firstLineChars="1413"/>
        <w:rPr>
          <w:rFonts w:hint="eastAsia"/>
          <w:sz w:val="32"/>
          <w:szCs w:val="32"/>
        </w:rPr>
      </w:pPr>
    </w:p>
    <w:p>
      <w:pPr>
        <w:ind w:firstLine="4521" w:firstLineChars="1413"/>
        <w:rPr>
          <w:rFonts w:hint="eastAsia"/>
          <w:sz w:val="32"/>
          <w:szCs w:val="32"/>
        </w:rPr>
      </w:pPr>
    </w:p>
    <w:p>
      <w:pPr>
        <w:ind w:firstLine="4521" w:firstLineChars="1413"/>
        <w:rPr>
          <w:rFonts w:hint="eastAsia"/>
          <w:sz w:val="32"/>
          <w:szCs w:val="32"/>
        </w:rPr>
      </w:pPr>
    </w:p>
    <w:p>
      <w:pPr>
        <w:ind w:firstLine="4841" w:firstLineChars="1513"/>
        <w:rPr>
          <w:rFonts w:hint="eastAsia"/>
          <w:color w:val="000000"/>
          <w:sz w:val="32"/>
          <w:szCs w:val="32"/>
        </w:rPr>
      </w:pPr>
      <w:r>
        <w:rPr>
          <w:rFonts w:hint="eastAsia"/>
          <w:sz w:val="32"/>
          <w:szCs w:val="32"/>
        </w:rPr>
        <w:t>答复：发改局</w:t>
      </w:r>
    </w:p>
    <w:p>
      <w:pPr>
        <w:ind w:firstLine="660"/>
        <w:rPr>
          <w:rFonts w:hint="eastAsia"/>
          <w:sz w:val="32"/>
          <w:szCs w:val="32"/>
        </w:rPr>
      </w:pPr>
      <w:r>
        <w:rPr>
          <w:rFonts w:hint="eastAsia"/>
          <w:color w:val="000000"/>
          <w:sz w:val="32"/>
          <w:szCs w:val="32"/>
        </w:rPr>
        <w:t xml:space="preserve">                      </w:t>
      </w:r>
      <w:r>
        <w:rPr>
          <w:rFonts w:hint="eastAsia"/>
          <w:sz w:val="32"/>
          <w:szCs w:val="32"/>
        </w:rPr>
        <w:t>二〇一九年九月十八日</w:t>
      </w:r>
    </w:p>
    <w:p>
      <w:pPr>
        <w:ind w:firstLine="640"/>
        <w:rPr>
          <w:rFonts w:hint="eastAsia"/>
          <w:b/>
          <w:bCs/>
          <w:color w:val="000000"/>
          <w:sz w:val="36"/>
          <w:szCs w:val="36"/>
        </w:rPr>
      </w:pPr>
    </w:p>
    <w:p>
      <w:pPr>
        <w:jc w:val="center"/>
        <w:rPr>
          <w:rFonts w:hint="eastAsia"/>
          <w:b/>
          <w:bCs/>
          <w:color w:val="000000"/>
          <w:sz w:val="36"/>
          <w:szCs w:val="36"/>
        </w:rPr>
      </w:pPr>
    </w:p>
    <w:p>
      <w:pPr>
        <w:jc w:val="center"/>
        <w:rPr>
          <w:rFonts w:hint="eastAsia"/>
          <w:b/>
          <w:bCs/>
          <w:color w:val="000000"/>
          <w:sz w:val="36"/>
          <w:szCs w:val="3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80558B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宋体" w:hAnsi="宋体" w:eastAsia="宋体" w:cs="宋体"/>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宋体" w:hAnsi="宋体" w:eastAsia="宋体" w:cs="宋体"/>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じのνE_Z</cp:lastModifiedBy>
  <dcterms:modified xsi:type="dcterms:W3CDTF">2019-09-24T06:37:17Z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