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</w:rPr>
      </w:pPr>
      <w:bookmarkStart w:id="10" w:name="_GoBack"/>
      <w:bookmarkEnd w:id="10"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1040765</wp:posOffset>
            </wp:positionH>
            <wp:positionV relativeFrom="page">
              <wp:posOffset>1343025</wp:posOffset>
            </wp:positionV>
            <wp:extent cx="5574030" cy="1737995"/>
            <wp:effectExtent l="0" t="0" r="0" b="0"/>
            <wp:wrapNone/>
            <wp:docPr id="1" name="图片 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TempHe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502"/>
          <w:tab w:val="right" w:pos="8907"/>
        </w:tabs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文号"/>
      <w:r>
        <w:rPr>
          <w:rFonts w:ascii="Times New Roman" w:hAnsi="Times New Roman" w:eastAsia="仿宋_GB2312"/>
          <w:sz w:val="32"/>
          <w:szCs w:val="32"/>
        </w:rPr>
        <w:t>黑财农〔2021〕16号</w:t>
      </w:r>
      <w:bookmarkEnd w:id="0"/>
      <w:bookmarkStart w:id="1" w:name="签发人"/>
      <w:bookmarkEnd w:id="1"/>
    </w:p>
    <w:p>
      <w:pPr>
        <w:adjustRightInd w:val="0"/>
        <w:snapToGrid w:val="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1066165</wp:posOffset>
            </wp:positionH>
            <wp:positionV relativeFrom="page">
              <wp:posOffset>3986530</wp:posOffset>
            </wp:positionV>
            <wp:extent cx="5610225" cy="24765"/>
            <wp:effectExtent l="0" t="0" r="9525" b="3810"/>
            <wp:wrapNone/>
            <wp:docPr id="2" name="图片 3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TempHe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295"/>
        </w:tabs>
        <w:adjustRightInd w:val="0"/>
        <w:snapToGrid w:val="0"/>
        <w:jc w:val="center"/>
        <w:rPr>
          <w:rFonts w:ascii="Times New Roman" w:hAnsi="Times New Roman" w:eastAsia="华文中宋"/>
          <w:sz w:val="44"/>
          <w:szCs w:val="44"/>
        </w:rPr>
      </w:pPr>
      <w:bookmarkStart w:id="2" w:name="Start"/>
      <w:bookmarkEnd w:id="2"/>
      <w:bookmarkStart w:id="3" w:name="发文标题"/>
      <w:bookmarkStart w:id="4" w:name="正文"/>
      <w:r>
        <w:rPr>
          <w:rFonts w:ascii="Times New Roman" w:hAnsi="Times New Roman" w:eastAsia="华文中宋"/>
          <w:sz w:val="44"/>
          <w:szCs w:val="44"/>
        </w:rPr>
        <w:t>黑龙江省财政厅关于做好2021年</w:t>
      </w:r>
    </w:p>
    <w:p>
      <w:pPr>
        <w:tabs>
          <w:tab w:val="left" w:pos="2295"/>
        </w:tabs>
        <w:adjustRightInd w:val="0"/>
        <w:snapToGrid w:val="0"/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ascii="Times New Roman" w:hAnsi="Times New Roman" w:eastAsia="华文中宋"/>
          <w:sz w:val="44"/>
          <w:szCs w:val="44"/>
        </w:rPr>
        <w:t>耕地地力保护补贴发放工作的通知</w:t>
      </w:r>
      <w:bookmarkEnd w:id="3"/>
    </w:p>
    <w:p>
      <w:pPr>
        <w:tabs>
          <w:tab w:val="left" w:pos="2295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bookmarkStart w:id="5" w:name="主送"/>
      <w:r>
        <w:rPr>
          <w:rFonts w:ascii="Times New Roman" w:hAnsi="Times New Roman" w:eastAsia="仿宋_GB2312"/>
          <w:sz w:val="32"/>
          <w:szCs w:val="32"/>
        </w:rPr>
        <w:t>各市（地）、县（市）财政局，省农垦总局</w:t>
      </w:r>
      <w:bookmarkEnd w:id="5"/>
      <w:r>
        <w:rPr>
          <w:rFonts w:ascii="Times New Roman" w:hAnsi="Times New Roman" w:eastAsia="仿宋_GB2312"/>
          <w:sz w:val="32"/>
          <w:szCs w:val="32"/>
        </w:rPr>
        <w:t>：</w:t>
      </w:r>
    </w:p>
    <w:bookmarkEnd w:id="4"/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按照《黑龙江省财政厅</w:t>
      </w:r>
      <w:r>
        <w:rPr>
          <w:rFonts w:hint="eastAsia" w:ascii="Times New Roman" w:eastAsia="仿宋_GB2312"/>
          <w:sz w:val="32"/>
          <w:szCs w:val="32"/>
        </w:rPr>
        <w:t>关于拨付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ascii="Times New Roman" w:eastAsia="仿宋_GB2312"/>
          <w:sz w:val="32"/>
          <w:szCs w:val="32"/>
        </w:rPr>
        <w:t>年耕地地力保护补贴资金的通知》（黑财指（农）〔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asci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109</w:t>
      </w:r>
      <w:r>
        <w:rPr>
          <w:rFonts w:ascii="Times New Roman" w:eastAsia="仿宋_GB2312"/>
          <w:sz w:val="32"/>
          <w:szCs w:val="32"/>
        </w:rPr>
        <w:t>号），我厅已将耕地地力保护补贴资金拨付到你市县（单位）。为确保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ascii="Times New Roman" w:eastAsia="仿宋_GB2312"/>
          <w:sz w:val="32"/>
          <w:szCs w:val="32"/>
        </w:rPr>
        <w:t>年补贴资金及时发放，现将有关事项通知如下：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一、加强组织领导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按照国家要求，耕地地力保护补贴发放工作由本地人民政府负总责，财政部门和农业部门具体组织实施。各市县要切实加强组织领导，明确责任分工，密切部门合作，抓好工作落实，加大政策宣传和督促检查，确保农民将补贴资金用于地力保护。各市县财政部门要积极会同农业部门、乡镇切实做好补贴面积等基础数据采集、审查核实、上报和补贴资金管理发放等工作。由各市县乡镇负责通过指导规范土地流转合同，依法依规合理确定流转土地补贴对象。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二、强化资金管理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耕地地力保护补贴资金要纳入粮食风险基金专户管理，实行单独设账、单独核算，确保补贴资金封闭运行。对于因政府征地等原因减少补贴面积结余的补贴资金，要及时缴回市县专户并按规定上缴省级财政，不得存储在除粮食风险金专户外的其他账户中。对于骗取、套取、贪污、挤占、挪用耕地地力保护补贴资金的，或违规发放补贴资金的，将依法依规严肃处理。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三、严格执行补贴发放规定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要严格落实关于补贴发放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一个到村、两个到户、七个不准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的要求，即：农户补贴面积、补贴标准和补贴数额张榜公示到村；补贴政策宣传到户，补贴资金兑付到户；不准以补贴资金抵扣任何款项，不准截留、挤占和挪用补贴资金，不准由其它部门或村屯集中代领和转付补贴资金，不准无故拖延补贴资金发放时间，不准以任何理由借机增加农民负担，不准擅自收缴农民补贴一折（卡）通，不准擅自动用结余的补贴资金。要严格执行补贴信访受理制度，对于信访案件要在规定时间内办结，让群众理解认可。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四、抓紧发放补贴资金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各市县要抓紧组织开展补贴资金发放工作，力争于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ascii="Times New Roman" w:eastAsia="仿宋_GB2312"/>
          <w:sz w:val="32"/>
          <w:szCs w:val="32"/>
        </w:rPr>
        <w:t>日前发放完毕。各县（市）补贴发放完毕后，将补贴发放情况报告（包括补贴地区、补贴对象、补贴面积、补贴金额、发放银行以及兑付时间等）和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ascii="Times New Roman" w:eastAsia="仿宋_GB2312"/>
          <w:sz w:val="32"/>
          <w:szCs w:val="32"/>
        </w:rPr>
        <w:t>年耕地地力保护补贴资金发放情况统计表上报所属市（地）财政局，各市（地）财政局审核汇总后于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31</w:t>
      </w:r>
      <w:r>
        <w:rPr>
          <w:rFonts w:ascii="Times New Roman" w:eastAsia="仿宋_GB2312"/>
          <w:sz w:val="32"/>
          <w:szCs w:val="32"/>
        </w:rPr>
        <w:t>日前统一上报省财政厅。如存在应发未发资金和结余资金，请在报告中详细说明原因。如截至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ascii="Times New Roman" w:eastAsia="仿宋_GB2312"/>
          <w:sz w:val="32"/>
          <w:szCs w:val="32"/>
        </w:rPr>
        <w:t>日仍未发放完毕的，需以县（市）政府正式文件形式上报省财政厅，详细说明未发放原因和预计发放时间等情况。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五、做好执行情况自查</w:t>
      </w:r>
    </w:p>
    <w:p>
      <w:pPr>
        <w:autoSpaceDE w:val="0"/>
        <w:autoSpaceDN w:val="0"/>
        <w:adjustRightInd w:val="0"/>
        <w:snapToGrid w:val="0"/>
        <w:spacing w:line="360" w:lineRule="auto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按照《财政部办公厅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农业农村部办公厅关于进一步做好耕地地力保护补贴工作的通知》（财办农〔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asci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ascii="Times New Roman" w:eastAsia="仿宋_GB2312"/>
          <w:sz w:val="32"/>
          <w:szCs w:val="32"/>
        </w:rPr>
        <w:t>号）文件规定，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ascii="Times New Roman" w:eastAsia="仿宋_GB2312"/>
          <w:sz w:val="32"/>
          <w:szCs w:val="32"/>
        </w:rPr>
        <w:t>年，将在全国范围内开展耕地地力保护补贴资金执行情况自查工作，主要包括：一是政策实施基本情况（补贴对象、补贴依据、补贴标准、面积核实与发放流程等）；二是结转结余资金情况（结转结余资金数额及成因、资金存管情况、消化结余资金采取的措施等）；三是耕地数量和质量核实情况（对耕地质量和数量核实情况、是否及时清退出补贴范围等）；四是农户档案信息化建设情况（是否存在补贴农户的身份信息、银行账户等资料错漏、重复、更新不及时等）；五是违规问题处理情况（是否存在骗取、套取补贴资金行为及相关处理情况）；六是需要反映的问题及整改措施。请各县（市）按照要求，将上述情况形成自查报告上报所属市（地）财政局，由各市（地）财政局审</w:t>
      </w:r>
      <w:r>
        <w:rPr>
          <w:rFonts w:ascii="Times New Roman" w:hAnsi="Times New Roman" w:eastAsia="仿宋_GB2312"/>
          <w:sz w:val="32"/>
          <w:szCs w:val="44"/>
        </w:rPr>
        <w:t>核汇总后于2021年7月10日前报省财政厅。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联系人：孟煜晖，联系电话：</w:t>
      </w:r>
      <w:r>
        <w:rPr>
          <w:rFonts w:ascii="Times New Roman" w:hAnsi="Times New Roman" w:eastAsia="仿宋_GB2312"/>
          <w:sz w:val="32"/>
          <w:szCs w:val="32"/>
        </w:rPr>
        <w:t>0451-53607802</w:t>
      </w:r>
      <w:r>
        <w:rPr>
          <w:rFonts w:ascii="Times New Roman" w:eastAsia="仿宋_GB2312"/>
          <w:sz w:val="32"/>
          <w:szCs w:val="32"/>
        </w:rPr>
        <w:t>，财政内网邮箱：</w:t>
      </w:r>
      <w:r>
        <w:fldChar w:fldCharType="begin"/>
      </w:r>
      <w:r>
        <w:instrText xml:space="preserve"> HYPERLINK "mailto:nycmyh@hl.mof"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nycmyh@hl.mof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 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ascii="Times New Roman" w:eastAsia="仿宋_GB2312"/>
          <w:sz w:val="32"/>
          <w:szCs w:val="32"/>
        </w:rPr>
        <w:t>年耕地地力保护补贴资金发放情况统计表</w:t>
      </w:r>
    </w:p>
    <w:p>
      <w:pPr>
        <w:tabs>
          <w:tab w:val="left" w:pos="2295"/>
        </w:tabs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44"/>
        </w:rPr>
      </w:pPr>
    </w:p>
    <w:p>
      <w:pPr>
        <w:tabs>
          <w:tab w:val="left" w:pos="2295"/>
        </w:tabs>
        <w:adjustRightInd w:val="0"/>
        <w:snapToGrid w:val="0"/>
        <w:spacing w:line="360" w:lineRule="auto"/>
        <w:ind w:right="1280"/>
        <w:jc w:val="right"/>
        <w:rPr>
          <w:rFonts w:ascii="Times New Roman" w:hAnsi="Times New Roman" w:eastAsia="仿宋_GB2312"/>
          <w:sz w:val="32"/>
          <w:szCs w:val="44"/>
        </w:rPr>
      </w:pPr>
      <w:bookmarkStart w:id="6" w:name="End"/>
      <w:bookmarkEnd w:id="6"/>
      <w:r>
        <w:rPr>
          <w:rFonts w:ascii="Times New Roman" w:hAnsi="Times New Roman" w:eastAsia="仿宋_GB2312"/>
          <w:sz w:val="32"/>
          <w:szCs w:val="44"/>
        </w:rPr>
        <w:pict>
          <v:shape id="_x0000_s1028" o:spid="_x0000_s1028" o:spt="201" type="#_x0000_t201" style="position:absolute;left:0pt;margin-left:346.5pt;margin-top:350.25pt;height:127.5pt;width:130.5pt;mso-position-horizontal-relative:page;mso-position-vertical-relative:page;z-index:251659264;mso-width-relative:page;mso-height-relative:page;" o:ole="t" filled="f" stroked="f" coordsize="21600,21600">
            <v:path/>
            <v:fill on="f" focussize="0,0"/>
            <v:stroke on="f" joinstyle="miter"/>
            <v:imagedata r:id="rId9" o:title=""/>
            <o:lock v:ext="edit"/>
            <w10:anchorlock/>
          </v:shape>
          <w:control r:id="rId8" w:name="DESSealObj1" w:shapeid="_x0000_s1028"/>
        </w:pict>
      </w:r>
      <w:r>
        <w:rPr>
          <w:rFonts w:ascii="Times New Roman" w:hAnsi="Times New Roman" w:eastAsia="仿宋_GB2312"/>
          <w:sz w:val="32"/>
          <w:szCs w:val="44"/>
        </w:rPr>
        <w:t xml:space="preserve">黑龙江省财政厅        </w:t>
      </w:r>
    </w:p>
    <w:p>
      <w:pPr>
        <w:tabs>
          <w:tab w:val="left" w:pos="2295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_GB2312"/>
          <w:sz w:val="32"/>
          <w:szCs w:val="44"/>
        </w:rPr>
      </w:pPr>
      <w:r>
        <w:rPr>
          <w:rFonts w:ascii="Times New Roman" w:hAnsi="Times New Roman" w:eastAsia="仿宋_GB2312"/>
          <w:sz w:val="32"/>
          <w:szCs w:val="44"/>
        </w:rPr>
        <w:t xml:space="preserve">                           2021年3月2</w:t>
      </w:r>
      <w:r>
        <w:rPr>
          <w:rFonts w:hint="eastAsia" w:ascii="Times New Roman" w:hAnsi="Times New Roman" w:eastAsia="仿宋_GB2312"/>
          <w:sz w:val="32"/>
          <w:szCs w:val="44"/>
        </w:rPr>
        <w:t>9</w:t>
      </w:r>
      <w:r>
        <w:rPr>
          <w:rFonts w:ascii="Times New Roman" w:hAnsi="Times New Roman" w:eastAsia="仿宋_GB2312"/>
          <w:sz w:val="32"/>
          <w:szCs w:val="44"/>
        </w:rPr>
        <w:t xml:space="preserve">日        </w:t>
      </w:r>
    </w:p>
    <w:p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44"/>
        </w:rPr>
      </w:pPr>
    </w:p>
    <w:p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44"/>
        </w:rPr>
      </w:pPr>
    </w:p>
    <w:p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44"/>
        </w:rPr>
      </w:pPr>
    </w:p>
    <w:p>
      <w:pPr>
        <w:tabs>
          <w:tab w:val="left" w:pos="2295"/>
        </w:tabs>
        <w:adjustRightInd w:val="0"/>
        <w:snapToGrid w:val="0"/>
        <w:spacing w:line="360" w:lineRule="auto"/>
        <w:rPr>
          <w:rFonts w:hint="eastAsia" w:ascii="Times New Roman" w:hAnsi="Times New Roman" w:eastAsia="仿宋_GB2312"/>
          <w:sz w:val="32"/>
          <w:szCs w:val="44"/>
        </w:rPr>
      </w:pPr>
    </w:p>
    <w:p>
      <w:pPr>
        <w:tabs>
          <w:tab w:val="left" w:pos="2295"/>
        </w:tabs>
        <w:adjustRightInd w:val="0"/>
        <w:snapToGrid w:val="0"/>
        <w:spacing w:line="360" w:lineRule="auto"/>
        <w:rPr>
          <w:rFonts w:hint="eastAsia" w:ascii="Times New Roman" w:hAnsi="Times New Roman" w:eastAsia="仿宋_GB2312"/>
          <w:sz w:val="32"/>
          <w:szCs w:val="44"/>
        </w:rPr>
      </w:pPr>
    </w:p>
    <w:p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44"/>
        </w:rPr>
      </w:pPr>
    </w:p>
    <w:p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44"/>
        </w:rPr>
      </w:pPr>
    </w:p>
    <w:p>
      <w:pPr>
        <w:pBdr>
          <w:between w:val="single" w:color="auto" w:sz="4" w:space="0"/>
        </w:pBdr>
        <w:tabs>
          <w:tab w:val="left" w:pos="2295"/>
        </w:tabs>
        <w:snapToGrid w:val="0"/>
        <w:rPr>
          <w:rFonts w:ascii="Times New Roman" w:hAnsi="Times New Roman" w:eastAsia="华文中宋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信息公开选项：</w:t>
      </w:r>
      <w:bookmarkStart w:id="7" w:name="公开属性"/>
      <w:r>
        <w:rPr>
          <w:rFonts w:ascii="Times New Roman" w:hAnsi="Times New Roman" w:eastAsia="华文中宋"/>
          <w:color w:val="000000"/>
          <w:sz w:val="32"/>
          <w:szCs w:val="32"/>
        </w:rPr>
        <w:t>依申请公开</w:t>
      </w:r>
      <w:bookmarkEnd w:id="7"/>
    </w:p>
    <w:p>
      <w:pPr>
        <w:pBdr>
          <w:between w:val="single" w:color="auto" w:sz="4" w:space="0"/>
        </w:pBdr>
        <w:tabs>
          <w:tab w:val="left" w:pos="2295"/>
        </w:tabs>
        <w:snapToGrid w:val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44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抄送：</w:t>
      </w:r>
      <w:bookmarkStart w:id="8" w:name="抄送"/>
      <w:r>
        <w:rPr>
          <w:rFonts w:ascii="Times New Roman" w:hAnsi="Times New Roman" w:eastAsia="仿宋_GB2312"/>
          <w:sz w:val="28"/>
          <w:szCs w:val="28"/>
        </w:rPr>
        <w:t>财政部黑龙江监管局，省农业农村厅</w:t>
      </w:r>
      <w:bookmarkEnd w:id="8"/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pBdr>
          <w:between w:val="single" w:color="auto" w:sz="4" w:space="0"/>
        </w:pBdr>
        <w:snapToGrid w:val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_GB2312"/>
          <w:color w:val="000000"/>
          <w:sz w:val="28"/>
          <w:szCs w:val="28"/>
        </w:rPr>
        <w:t>黑龙江省财政厅办公室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              2021年3月29日印发</w:t>
      </w:r>
    </w:p>
    <w:p>
      <w:pPr>
        <w:pBdr>
          <w:between w:val="single" w:color="auto" w:sz="4" w:space="0"/>
        </w:pBdr>
        <w:snapToGrid w:val="0"/>
        <w:jc w:val="righ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共印</w:t>
      </w:r>
      <w:bookmarkStart w:id="9" w:name="共印"/>
      <w:r>
        <w:rPr>
          <w:rFonts w:ascii="Times New Roman" w:hAnsi="Times New Roman" w:eastAsia="仿宋_GB2312"/>
          <w:szCs w:val="21"/>
        </w:rPr>
        <w:t>10</w:t>
      </w:r>
      <w:bookmarkEnd w:id="9"/>
      <w:r>
        <w:rPr>
          <w:rFonts w:ascii="Times New Roman" w:hAnsi="Times New Roman" w:eastAsia="仿宋_GB2312"/>
          <w:szCs w:val="21"/>
        </w:rPr>
        <w:t>份。</w:t>
      </w:r>
    </w:p>
    <w:sectPr>
      <w:footerReference r:id="rId3" w:type="default"/>
      <w:footerReference r:id="rId4" w:type="even"/>
      <w:pgSz w:w="11906" w:h="16838"/>
      <w:pgMar w:top="2268" w:right="1418" w:bottom="1701" w:left="170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/>
        <w:sz w:val="24"/>
        <w:szCs w:val="24"/>
      </w:rPr>
    </w:pPr>
    <w:r>
      <w:rPr>
        <w:rStyle w:val="7"/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7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7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7"/>
        <w:rFonts w:ascii="Times New Roman" w:hAnsi="Times New Roman"/>
        <w:sz w:val="24"/>
        <w:szCs w:val="24"/>
      </w:rPr>
      <w:t>—</w:t>
    </w:r>
  </w:p>
  <w:p>
    <w:pPr>
      <w:snapToGrid w:val="0"/>
      <w:ind w:right="210" w:rightChars="100"/>
      <w:rPr>
        <w:rFonts w:hint="eastAsia"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/>
        <w:sz w:val="24"/>
        <w:szCs w:val="24"/>
      </w:rPr>
    </w:pPr>
    <w:r>
      <w:rPr>
        <w:rStyle w:val="7"/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7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7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7"/>
        <w:rFonts w:ascii="Times New Roman" w:hAnsi="Times New Roman"/>
        <w:sz w:val="24"/>
        <w:szCs w:val="24"/>
      </w:rPr>
      <w:t>—</w:t>
    </w:r>
  </w:p>
  <w:p>
    <w:pPr>
      <w:snapToGrid w:val="0"/>
      <w:ind w:right="210" w:rightChars="100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trackRevisions w:val="1"/>
  <w:documentProtection w:edit="forms" w:enforcement="1" w:cryptProviderType="rsaFull" w:cryptAlgorithmClass="hash" w:cryptAlgorithmType="typeAny" w:cryptAlgorithmSid="4" w:cryptSpinCount="50000" w:hash="df27DVm7CvmFKSIY0Nz3YXzAb9E=" w:salt="bgjM2lvL/QIrJKgcTHpX7Q==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EmbSDAdfInfo" w:val="SzcNYRWzrZJdfinwQNb/cq3LM/Xz3fXqHZQk+8pVoATwNqYxu/dtrvSt7dxjE45GqfwxOwA="/>
    <w:docVar w:name="DocEmbSo2E4C9159" w:val=" "/>
    <w:docVar w:name="DocGlobalSDABB" w:val="pV9EXOodQa21tXO84Ra0XdRXwDEyf/Vz1w9LRZZYjLOVw6vdMF2ld+Cnqr+VzetIrqeqv5XN60iup6q/lc3rSK6nqr+VzetIrqeqv5XN60iup6q/lc3rSK6nqr+VzetIrqeqv5XN60iup6q/lc3rSK6nqr+VzetIrqeqv5XN60iup6q/lc3rSK6nqr+VzetIrqeqv5XN60iuAAAAAA=="/>
  </w:docVars>
  <w:rsids>
    <w:rsidRoot w:val="00172A27"/>
    <w:rsid w:val="00036569"/>
    <w:rsid w:val="00046102"/>
    <w:rsid w:val="000E7087"/>
    <w:rsid w:val="0010178A"/>
    <w:rsid w:val="001D044C"/>
    <w:rsid w:val="00227182"/>
    <w:rsid w:val="00231E9E"/>
    <w:rsid w:val="00274930"/>
    <w:rsid w:val="002B1167"/>
    <w:rsid w:val="00390CED"/>
    <w:rsid w:val="004221B6"/>
    <w:rsid w:val="004D3EE1"/>
    <w:rsid w:val="004F2F49"/>
    <w:rsid w:val="005043E9"/>
    <w:rsid w:val="00574086"/>
    <w:rsid w:val="005772F4"/>
    <w:rsid w:val="00580670"/>
    <w:rsid w:val="005D3B57"/>
    <w:rsid w:val="0066397B"/>
    <w:rsid w:val="00692D74"/>
    <w:rsid w:val="0073584B"/>
    <w:rsid w:val="00764169"/>
    <w:rsid w:val="007B50FC"/>
    <w:rsid w:val="008452EB"/>
    <w:rsid w:val="008972E5"/>
    <w:rsid w:val="0090187E"/>
    <w:rsid w:val="0093776B"/>
    <w:rsid w:val="009379E0"/>
    <w:rsid w:val="00954C79"/>
    <w:rsid w:val="0099547B"/>
    <w:rsid w:val="00A173D7"/>
    <w:rsid w:val="00A95D27"/>
    <w:rsid w:val="00AA309C"/>
    <w:rsid w:val="00AE2ABE"/>
    <w:rsid w:val="00B1330A"/>
    <w:rsid w:val="00B633E3"/>
    <w:rsid w:val="00B87CCD"/>
    <w:rsid w:val="00BD0844"/>
    <w:rsid w:val="00BE5802"/>
    <w:rsid w:val="00C53059"/>
    <w:rsid w:val="00C663C8"/>
    <w:rsid w:val="00C741D8"/>
    <w:rsid w:val="00C82282"/>
    <w:rsid w:val="00C86C69"/>
    <w:rsid w:val="00CD7E87"/>
    <w:rsid w:val="00D01EAA"/>
    <w:rsid w:val="00D111C6"/>
    <w:rsid w:val="00D173EC"/>
    <w:rsid w:val="00D87925"/>
    <w:rsid w:val="00DF2C28"/>
    <w:rsid w:val="00E02349"/>
    <w:rsid w:val="00E143FB"/>
    <w:rsid w:val="00E854DB"/>
    <w:rsid w:val="00EE32D0"/>
    <w:rsid w:val="00EF499A"/>
    <w:rsid w:val="00F008D1"/>
    <w:rsid w:val="00F626E9"/>
    <w:rsid w:val="00FA7ECB"/>
    <w:rsid w:val="0A0F4F80"/>
    <w:rsid w:val="0B6A49A9"/>
    <w:rsid w:val="0DDB7971"/>
    <w:rsid w:val="16B84B44"/>
    <w:rsid w:val="17F351FD"/>
    <w:rsid w:val="26CF495D"/>
    <w:rsid w:val="2DC638CF"/>
    <w:rsid w:val="32411000"/>
    <w:rsid w:val="35AE537B"/>
    <w:rsid w:val="38776AF7"/>
    <w:rsid w:val="3C434E58"/>
    <w:rsid w:val="3F7B574B"/>
    <w:rsid w:val="4060427D"/>
    <w:rsid w:val="457E7397"/>
    <w:rsid w:val="45DA58C6"/>
    <w:rsid w:val="4681565D"/>
    <w:rsid w:val="47C77525"/>
    <w:rsid w:val="49C54A4F"/>
    <w:rsid w:val="4BD5015D"/>
    <w:rsid w:val="53405952"/>
    <w:rsid w:val="541B413C"/>
    <w:rsid w:val="5CB95459"/>
    <w:rsid w:val="5E9A59E9"/>
    <w:rsid w:val="625C510B"/>
    <w:rsid w:val="693955B6"/>
    <w:rsid w:val="6A33481A"/>
    <w:rsid w:val="6B194749"/>
    <w:rsid w:val="6DA6769D"/>
    <w:rsid w:val="6EB25802"/>
    <w:rsid w:val="7D2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 Char Char2"/>
    <w:basedOn w:val="6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844</Words>
  <Characters>879</Characters>
  <Lines>48</Lines>
  <Paragraphs>24</Paragraphs>
  <TotalTime>3</TotalTime>
  <ScaleCrop>false</ScaleCrop>
  <LinksUpToDate>false</LinksUpToDate>
  <CharactersWithSpaces>1699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2021-03-29T02:11:00Z</dcterms:created>
  <dc:creator>AutoBVT</dc:creator>
  <cp:lastModifiedBy>蓝莓园</cp:lastModifiedBy>
  <dcterms:modified xsi:type="dcterms:W3CDTF">2021-03-30T02:01:36Z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