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友好区抗旱应急预案</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lang w:val="en-US" w:eastAsia="zh-CN"/>
        </w:rPr>
      </w:pPr>
      <w:r>
        <w:rPr>
          <w:rFonts w:hint="eastAsia" w:ascii="楷体_GB2312" w:hAnsi="楷体_GB2312" w:eastAsia="楷体_GB2312" w:cs="楷体_GB2312"/>
          <w:b w:val="0"/>
          <w:bCs/>
          <w:i w:val="0"/>
          <w:caps w:val="0"/>
          <w:color w:val="auto"/>
          <w:spacing w:val="0"/>
          <w:kern w:val="0"/>
          <w:sz w:val="32"/>
          <w:szCs w:val="32"/>
          <w:shd w:val="clear" w:color="auto" w:fill="FFFFFF"/>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目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编制依据</w:t>
      </w:r>
    </w:p>
    <w:p>
      <w:pPr>
        <w:keepNext w:val="0"/>
        <w:keepLines w:val="0"/>
        <w:pageBreakBefore w:val="0"/>
        <w:widowControl w:val="0"/>
        <w:tabs>
          <w:tab w:val="left" w:pos="7629"/>
        </w:tabs>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适用范围</w:t>
      </w:r>
      <w:r>
        <w:rPr>
          <w:rFonts w:hint="eastAsia" w:ascii="楷体_GB2312" w:hAnsi="楷体_GB2312" w:eastAsia="楷体_GB2312" w:cs="楷体_GB2312"/>
          <w:lang w:eastAsia="zh-CN"/>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区</w:t>
      </w:r>
      <w:r>
        <w:rPr>
          <w:rFonts w:hint="eastAsia" w:ascii="楷体_GB2312" w:hAnsi="楷体_GB2312" w:eastAsia="楷体_GB2312" w:cs="楷体_GB2312"/>
          <w:sz w:val="32"/>
          <w:szCs w:val="32"/>
        </w:rPr>
        <w:t>防汛抗旱指挥部组成及职责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区防汛抗旱指挥部职责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专家组组成及职责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预防和预警机制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预防预警行动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应急响应分级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4.2</w:t>
      </w:r>
      <w:r>
        <w:rPr>
          <w:rFonts w:hint="eastAsia" w:ascii="楷体_GB2312" w:hAnsi="楷体_GB2312" w:eastAsia="楷体_GB2312" w:cs="楷体_GB2312"/>
          <w:sz w:val="32"/>
          <w:szCs w:val="32"/>
          <w:lang w:val="en-US" w:eastAsia="zh-CN"/>
        </w:rPr>
        <w:t xml:space="preserve"> </w:t>
      </w:r>
      <w:r>
        <w:rPr>
          <w:rFonts w:hint="eastAsia" w:ascii="宋体" w:hAnsi="宋体" w:eastAsia="宋体" w:cs="宋体"/>
          <w:sz w:val="32"/>
          <w:szCs w:val="32"/>
        </w:rPr>
        <w:t>Ⅳ</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4.3</w:t>
      </w:r>
      <w:r>
        <w:rPr>
          <w:rFonts w:hint="eastAsia" w:ascii="楷体_GB2312" w:hAnsi="楷体_GB2312" w:eastAsia="楷体_GB2312" w:cs="楷体_GB2312"/>
          <w:sz w:val="32"/>
          <w:szCs w:val="32"/>
          <w:lang w:val="en-US" w:eastAsia="zh-CN"/>
        </w:rPr>
        <w:t xml:space="preserve"> </w:t>
      </w:r>
      <w:r>
        <w:rPr>
          <w:rFonts w:hint="eastAsia" w:ascii="宋体" w:hAnsi="宋体" w:eastAsia="宋体" w:cs="宋体"/>
          <w:sz w:val="32"/>
          <w:szCs w:val="32"/>
          <w:lang w:eastAsia="zh-CN"/>
        </w:rPr>
        <w:t>Ⅲ</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4.4</w:t>
      </w:r>
      <w:r>
        <w:rPr>
          <w:rFonts w:hint="eastAsia" w:ascii="楷体_GB2312" w:hAnsi="楷体_GB2312" w:eastAsia="楷体_GB2312" w:cs="楷体_GB2312"/>
          <w:sz w:val="32"/>
          <w:szCs w:val="32"/>
          <w:lang w:val="en-US" w:eastAsia="zh-CN"/>
        </w:rPr>
        <w:t xml:space="preserve"> </w:t>
      </w:r>
      <w:r>
        <w:rPr>
          <w:rFonts w:hint="eastAsia" w:ascii="宋体" w:hAnsi="宋体" w:eastAsia="宋体" w:cs="宋体"/>
          <w:sz w:val="32"/>
          <w:szCs w:val="32"/>
        </w:rPr>
        <w:t>Ⅱ</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4.5</w:t>
      </w:r>
      <w:r>
        <w:rPr>
          <w:rFonts w:hint="eastAsia" w:ascii="楷体_GB2312" w:hAnsi="楷体_GB2312" w:eastAsia="楷体_GB2312" w:cs="楷体_GB2312"/>
          <w:sz w:val="32"/>
          <w:szCs w:val="32"/>
          <w:lang w:val="en-US" w:eastAsia="zh-CN"/>
        </w:rPr>
        <w:t xml:space="preserve"> </w:t>
      </w:r>
      <w:r>
        <w:rPr>
          <w:rFonts w:hint="eastAsia" w:ascii="宋体" w:hAnsi="宋体" w:eastAsia="宋体" w:cs="宋体"/>
          <w:sz w:val="32"/>
          <w:szCs w:val="32"/>
        </w:rPr>
        <w:t>Ⅰ</w:t>
      </w:r>
      <w:r>
        <w:rPr>
          <w:rFonts w:hint="eastAsia" w:ascii="楷体_GB2312" w:hAnsi="楷体_GB2312" w:eastAsia="楷体_GB2312" w:cs="楷体_GB2312"/>
          <w:sz w:val="32"/>
          <w:szCs w:val="32"/>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_GB2312" w:hAnsi="楷体_GB2312" w:eastAsia="楷体_GB2312" w:cs="楷体_GB2312"/>
          <w:sz w:val="32"/>
          <w:szCs w:val="32"/>
        </w:rPr>
        <w:t>4.6</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基础应急响应措施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信息报送和处理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指挥和调度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社会力量动员与参与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后期处置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善后处置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总结评价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通信保障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应急救援保障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技术与服务保障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奖励与责任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宣传和培训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预案解释部门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预案实施时间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名词术语</w:t>
      </w:r>
      <w:r>
        <w:rPr>
          <w:rFonts w:hint="eastAsia" w:ascii="黑体" w:hAnsi="黑体" w:eastAsia="黑体" w:cs="黑体"/>
          <w:sz w:val="32"/>
          <w:szCs w:val="32"/>
        </w:rPr>
        <w:br w:type="page"/>
      </w:r>
      <w:r>
        <w:rPr>
          <w:rFonts w:hint="eastAsia" w:ascii="黑体" w:hAnsi="黑体" w:eastAsia="黑体" w:cs="黑体"/>
          <w:sz w:val="32"/>
          <w:szCs w:val="32"/>
          <w:lang w:val="en-US" w:eastAsia="zh-CN"/>
        </w:rPr>
        <w:t xml:space="preserve">    </w:t>
      </w:r>
      <w:r>
        <w:rPr>
          <w:rStyle w:val="13"/>
          <w:rFonts w:hint="eastAsia"/>
          <w:sz w:val="32"/>
          <w:szCs w:val="32"/>
        </w:rPr>
        <w:t>1</w:t>
      </w:r>
      <w:r>
        <w:rPr>
          <w:rStyle w:val="13"/>
          <w:rFonts w:hint="eastAsia" w:eastAsia="黑体"/>
          <w:sz w:val="32"/>
          <w:szCs w:val="32"/>
          <w:lang w:val="en-US" w:eastAsia="zh-CN"/>
        </w:rPr>
        <w:t xml:space="preserve"> </w:t>
      </w:r>
      <w:r>
        <w:rPr>
          <w:rStyle w:val="13"/>
          <w:rFonts w:hint="eastAsia"/>
          <w:sz w:val="32"/>
          <w:szCs w:val="32"/>
        </w:rPr>
        <w:t>总</w:t>
      </w:r>
      <w:r>
        <w:rPr>
          <w:rStyle w:val="13"/>
          <w:rFonts w:hint="eastAsia" w:eastAsia="黑体"/>
          <w:sz w:val="32"/>
          <w:szCs w:val="32"/>
          <w:lang w:val="en-US" w:eastAsia="zh-CN"/>
        </w:rPr>
        <w:t xml:space="preserve">  </w:t>
      </w:r>
      <w:r>
        <w:rPr>
          <w:rStyle w:val="13"/>
          <w:rFonts w:hint="eastAsia"/>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建立科学规范、协调有序、快速高效处置干旱灾害工作机制，避免或最大程度地减轻干旱灾害造成的损失，保障生活用水，协调生产、生态用水，促进经济社会全面、协调、可持续发展。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编制依据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依据《中华人民共和国突发事件应对法》《中华人民共和国水法》《中华人民共和国抗旱条例》《国家防汛抗旱应急预案》《黑龙江省人民政府突发公共事件总体应急预案》</w:t>
      </w:r>
      <w:r>
        <w:rPr>
          <w:rFonts w:hint="eastAsia" w:ascii="仿宋" w:hAnsi="仿宋" w:eastAsia="仿宋" w:cs="仿宋"/>
          <w:sz w:val="32"/>
          <w:szCs w:val="32"/>
          <w:lang w:eastAsia="zh-CN"/>
        </w:rPr>
        <w:t>《黑龙江省突发事件应急预案管理办法》《黑龙江省抗旱应急预案》</w:t>
      </w:r>
      <w:r>
        <w:rPr>
          <w:rFonts w:hint="eastAsia" w:ascii="仿宋" w:hAnsi="仿宋" w:eastAsia="仿宋" w:cs="仿宋"/>
          <w:sz w:val="32"/>
          <w:szCs w:val="32"/>
          <w:lang w:val="zh-CN" w:eastAsia="zh-CN"/>
        </w:rPr>
        <w:t>《伊春市人民政府突发事件总体应急预案》、《</w:t>
      </w:r>
      <w:r>
        <w:rPr>
          <w:rFonts w:hint="eastAsia" w:ascii="仿宋" w:hAnsi="仿宋" w:eastAsia="仿宋" w:cs="仿宋"/>
          <w:sz w:val="32"/>
          <w:szCs w:val="32"/>
          <w:lang w:val="en-US" w:eastAsia="zh-CN"/>
        </w:rPr>
        <w:t>伊春市抗旱应急预案》</w:t>
      </w:r>
      <w:r>
        <w:rPr>
          <w:rFonts w:hint="eastAsia" w:ascii="仿宋" w:hAnsi="仿宋" w:eastAsia="仿宋" w:cs="仿宋"/>
          <w:color w:val="auto"/>
          <w:sz w:val="32"/>
          <w:szCs w:val="32"/>
          <w:highlight w:val="none"/>
          <w:lang w:val="zh-CN" w:eastAsia="zh-CN"/>
        </w:rPr>
        <w:t>等</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本预案适用于我</w:t>
      </w:r>
      <w:r>
        <w:rPr>
          <w:rFonts w:hint="eastAsia" w:ascii="仿宋" w:hAnsi="仿宋" w:eastAsia="仿宋" w:cs="仿宋"/>
          <w:sz w:val="32"/>
          <w:szCs w:val="32"/>
          <w:lang w:val="en-US" w:eastAsia="zh-CN"/>
        </w:rPr>
        <w:t>区</w:t>
      </w:r>
      <w:r>
        <w:rPr>
          <w:rFonts w:hint="eastAsia" w:ascii="仿宋" w:hAnsi="仿宋" w:eastAsia="仿宋" w:cs="仿宋"/>
          <w:sz w:val="32"/>
          <w:szCs w:val="32"/>
        </w:rPr>
        <w:t>行政区域内发生的农业干旱、城镇供水危机、生态干旱等干旱灾害的预防和应急处置。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区政府设立防汛抗旱指挥部，负责本行政区域的干旱灾害突发事件应对处置工作。有关行业（单位）可根据需要设立抗旱指挥机构，负责本行业（单位）抗旱工作。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区</w:t>
      </w:r>
      <w:r>
        <w:rPr>
          <w:rFonts w:hint="eastAsia" w:ascii="楷体_GB2312" w:hAnsi="楷体_GB2312" w:eastAsia="楷体_GB2312" w:cs="楷体_GB2312"/>
          <w:sz w:val="32"/>
          <w:szCs w:val="32"/>
        </w:rPr>
        <w:t>防汛抗旱指挥部组成及职责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sz w:val="32"/>
          <w:szCs w:val="32"/>
        </w:rPr>
        <w:t>2.1.1</w:t>
      </w:r>
      <w:r>
        <w:rPr>
          <w:rFonts w:hint="eastAsia"/>
          <w:sz w:val="32"/>
          <w:szCs w:val="32"/>
          <w:lang w:val="en-US" w:eastAsia="zh-CN"/>
        </w:rPr>
        <w:t xml:space="preserve"> </w:t>
      </w:r>
      <w:r>
        <w:rPr>
          <w:rFonts w:hint="eastAsia" w:ascii="仿宋" w:hAnsi="仿宋" w:eastAsia="仿宋" w:cs="仿宋"/>
          <w:sz w:val="32"/>
          <w:szCs w:val="32"/>
        </w:rPr>
        <w:t>指挥部组成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防汛抗旱指挥部（</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简称</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防指）</w:t>
      </w:r>
      <w:r>
        <w:rPr>
          <w:rFonts w:hint="eastAsia" w:ascii="仿宋" w:hAnsi="仿宋" w:eastAsia="仿宋" w:cs="仿宋"/>
          <w:color w:val="auto"/>
          <w:sz w:val="32"/>
          <w:szCs w:val="32"/>
          <w:lang w:eastAsia="zh-CN"/>
        </w:rPr>
        <w:t>，总指挥由</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lang w:eastAsia="zh-CN"/>
        </w:rPr>
        <w:t>长担任，常务副</w:t>
      </w:r>
      <w:r>
        <w:rPr>
          <w:rFonts w:hint="eastAsia" w:ascii="仿宋" w:hAnsi="仿宋" w:eastAsia="仿宋" w:cs="仿宋"/>
          <w:color w:val="auto"/>
          <w:sz w:val="32"/>
          <w:szCs w:val="32"/>
        </w:rPr>
        <w:t>总指挥由</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政府</w:t>
      </w:r>
      <w:r>
        <w:rPr>
          <w:rFonts w:hint="eastAsia" w:ascii="仿宋" w:hAnsi="仿宋" w:eastAsia="仿宋" w:cs="仿宋"/>
          <w:color w:val="auto"/>
          <w:sz w:val="32"/>
          <w:szCs w:val="32"/>
          <w:lang w:val="en-US" w:eastAsia="zh-CN"/>
        </w:rPr>
        <w:t>常务副区长担任</w:t>
      </w:r>
      <w:r>
        <w:rPr>
          <w:rFonts w:hint="eastAsia" w:ascii="仿宋" w:hAnsi="仿宋" w:eastAsia="仿宋" w:cs="仿宋"/>
          <w:color w:val="auto"/>
          <w:sz w:val="32"/>
          <w:szCs w:val="32"/>
          <w:lang w:eastAsia="zh-CN"/>
        </w:rPr>
        <w:t>，副总指挥由</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lang w:eastAsia="zh-CN"/>
        </w:rPr>
        <w:t>政府</w:t>
      </w:r>
      <w:r>
        <w:rPr>
          <w:rFonts w:hint="eastAsia" w:ascii="仿宋" w:hAnsi="仿宋" w:eastAsia="仿宋" w:cs="仿宋"/>
          <w:color w:val="auto"/>
          <w:sz w:val="32"/>
          <w:szCs w:val="32"/>
          <w:lang w:val="en-US" w:eastAsia="zh-CN"/>
        </w:rPr>
        <w:t>分管农业农村工作的副区长和区</w:t>
      </w:r>
      <w:r>
        <w:rPr>
          <w:rFonts w:hint="eastAsia" w:ascii="仿宋" w:hAnsi="仿宋" w:eastAsia="仿宋" w:cs="仿宋"/>
          <w:sz w:val="32"/>
          <w:szCs w:val="32"/>
        </w:rPr>
        <w:t>人武部负责同志</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区政府办公室</w:t>
      </w:r>
      <w:r>
        <w:rPr>
          <w:rFonts w:hint="eastAsia" w:ascii="仿宋" w:hAnsi="仿宋" w:eastAsia="仿宋" w:cs="仿宋"/>
          <w:sz w:val="32"/>
          <w:szCs w:val="32"/>
          <w:lang w:eastAsia="zh-CN"/>
        </w:rPr>
        <w:t>、</w:t>
      </w:r>
      <w:r>
        <w:rPr>
          <w:rFonts w:hint="eastAsia" w:ascii="仿宋" w:hAnsi="仿宋" w:eastAsia="仿宋" w:cs="仿宋"/>
          <w:sz w:val="32"/>
          <w:szCs w:val="32"/>
        </w:rPr>
        <w:t>区应急管理局、区农业农村局主要负责同志担任。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成员单位：区武装部、区委宣传部、区发改局、区财政局、区文广旅局、区卫健局、区教育局、区住建局、友好交通运输分局、</w:t>
      </w:r>
      <w:r>
        <w:rPr>
          <w:rFonts w:hint="eastAsia" w:ascii="仿宋" w:hAnsi="仿宋" w:eastAsia="仿宋" w:cs="仿宋"/>
          <w:sz w:val="32"/>
          <w:szCs w:val="32"/>
          <w:lang w:eastAsia="zh-CN"/>
        </w:rPr>
        <w:t>市</w:t>
      </w:r>
      <w:r>
        <w:rPr>
          <w:rFonts w:hint="eastAsia" w:ascii="仿宋" w:hAnsi="仿宋" w:eastAsia="仿宋" w:cs="仿宋"/>
          <w:sz w:val="32"/>
          <w:szCs w:val="32"/>
        </w:rPr>
        <w:t>自然资源局友好分局、区农业农村局、友好公安分局、区应急管理局、友好林业局公司、上甘岭林业局公司、</w:t>
      </w:r>
      <w:r>
        <w:rPr>
          <w:rFonts w:hint="eastAsia" w:ascii="仿宋" w:hAnsi="仿宋" w:eastAsia="仿宋" w:cs="仿宋"/>
          <w:sz w:val="32"/>
          <w:szCs w:val="32"/>
          <w:lang w:eastAsia="zh-CN"/>
        </w:rPr>
        <w:t>国网伊春</w:t>
      </w:r>
      <w:r>
        <w:rPr>
          <w:rFonts w:hint="eastAsia" w:ascii="仿宋" w:hAnsi="仿宋" w:eastAsia="仿宋" w:cs="仿宋"/>
          <w:sz w:val="32"/>
          <w:szCs w:val="32"/>
        </w:rPr>
        <w:t>供电公司友好</w:t>
      </w:r>
      <w:r>
        <w:rPr>
          <w:rFonts w:hint="eastAsia" w:ascii="仿宋" w:hAnsi="仿宋" w:eastAsia="仿宋" w:cs="仿宋"/>
          <w:sz w:val="32"/>
          <w:szCs w:val="32"/>
          <w:lang w:eastAsia="zh-CN"/>
        </w:rPr>
        <w:t>区供电公司</w:t>
      </w:r>
      <w:r>
        <w:rPr>
          <w:rFonts w:hint="eastAsia" w:ascii="仿宋" w:hAnsi="仿宋" w:eastAsia="仿宋" w:cs="仿宋"/>
          <w:sz w:val="32"/>
          <w:szCs w:val="32"/>
        </w:rPr>
        <w:t>、</w:t>
      </w:r>
      <w:r>
        <w:rPr>
          <w:rFonts w:hint="eastAsia" w:ascii="仿宋" w:hAnsi="仿宋" w:eastAsia="仿宋" w:cs="仿宋"/>
          <w:sz w:val="32"/>
          <w:szCs w:val="32"/>
          <w:lang w:eastAsia="zh-CN"/>
        </w:rPr>
        <w:t>友好区供电公司</w:t>
      </w:r>
      <w:r>
        <w:rPr>
          <w:rFonts w:hint="eastAsia" w:ascii="仿宋" w:hAnsi="仿宋" w:eastAsia="仿宋" w:cs="仿宋"/>
          <w:sz w:val="32"/>
          <w:szCs w:val="32"/>
        </w:rPr>
        <w:t>上甘岭</w:t>
      </w:r>
      <w:r>
        <w:rPr>
          <w:rFonts w:hint="eastAsia" w:ascii="仿宋" w:hAnsi="仿宋" w:eastAsia="仿宋" w:cs="仿宋"/>
          <w:sz w:val="32"/>
          <w:szCs w:val="32"/>
          <w:lang w:eastAsia="zh-CN"/>
        </w:rPr>
        <w:t>供电所</w:t>
      </w:r>
      <w:r>
        <w:rPr>
          <w:rFonts w:hint="eastAsia" w:ascii="仿宋" w:hAnsi="仿宋" w:eastAsia="仿宋" w:cs="仿宋"/>
          <w:sz w:val="32"/>
          <w:szCs w:val="32"/>
        </w:rPr>
        <w:t>、联通友好</w:t>
      </w:r>
      <w:r>
        <w:rPr>
          <w:rFonts w:hint="eastAsia" w:ascii="仿宋" w:hAnsi="仿宋" w:eastAsia="仿宋" w:cs="仿宋"/>
          <w:sz w:val="32"/>
          <w:szCs w:val="32"/>
          <w:lang w:val="en-US" w:eastAsia="zh-CN"/>
        </w:rPr>
        <w:t>区分</w:t>
      </w:r>
      <w:r>
        <w:rPr>
          <w:rFonts w:hint="eastAsia" w:ascii="仿宋" w:hAnsi="仿宋" w:eastAsia="仿宋" w:cs="仿宋"/>
          <w:sz w:val="32"/>
          <w:szCs w:val="32"/>
        </w:rPr>
        <w:t>公司、友好移动公司、友好电信公司、中石油友好加油站、区消防救援大队、区森林消防大队、佳木斯车务段友好站、佳木斯车务段红山站。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区防指</w:t>
      </w:r>
      <w:r>
        <w:rPr>
          <w:rFonts w:hint="eastAsia" w:ascii="仿宋" w:hAnsi="仿宋" w:eastAsia="仿宋" w:cs="仿宋"/>
          <w:sz w:val="32"/>
          <w:szCs w:val="32"/>
          <w:lang w:val="en-US" w:eastAsia="zh-CN"/>
        </w:rPr>
        <w:t>成员单位要结合各自职责制定与本预案相衔接的具体工作方案，报区防办备案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sz w:val="32"/>
          <w:szCs w:val="32"/>
        </w:rPr>
        <w:t>2.1.2</w:t>
      </w:r>
      <w:r>
        <w:rPr>
          <w:rFonts w:hint="eastAsia"/>
          <w:sz w:val="32"/>
          <w:szCs w:val="32"/>
          <w:lang w:val="en-US" w:eastAsia="zh-CN"/>
        </w:rPr>
        <w:t xml:space="preserve"> </w:t>
      </w:r>
      <w:r>
        <w:rPr>
          <w:rFonts w:hint="eastAsia" w:ascii="仿宋" w:hAnsi="仿宋" w:eastAsia="仿宋" w:cs="仿宋"/>
          <w:sz w:val="32"/>
          <w:szCs w:val="32"/>
        </w:rPr>
        <w:t>指挥部工作职责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统一指挥、组织、监督、协调全</w:t>
      </w:r>
      <w:r>
        <w:rPr>
          <w:rFonts w:hint="eastAsia" w:ascii="仿宋" w:hAnsi="仿宋" w:eastAsia="仿宋" w:cs="仿宋"/>
          <w:sz w:val="32"/>
          <w:szCs w:val="32"/>
          <w:lang w:val="en-US" w:eastAsia="zh-CN"/>
        </w:rPr>
        <w:t>区</w:t>
      </w:r>
      <w:r>
        <w:rPr>
          <w:rFonts w:hint="eastAsia" w:ascii="仿宋" w:hAnsi="仿宋" w:eastAsia="仿宋" w:cs="仿宋"/>
          <w:sz w:val="32"/>
          <w:szCs w:val="32"/>
        </w:rPr>
        <w:t>干旱灾害应急处置工作，负责贯彻落实国家防汛抗旱总指挥部（</w:t>
      </w:r>
      <w:r>
        <w:rPr>
          <w:rFonts w:hint="eastAsia" w:ascii="仿宋" w:hAnsi="仿宋" w:eastAsia="仿宋" w:cs="仿宋"/>
          <w:sz w:val="32"/>
          <w:szCs w:val="32"/>
          <w:lang w:eastAsia="zh-CN"/>
        </w:rPr>
        <w:t>以下</w:t>
      </w:r>
      <w:r>
        <w:rPr>
          <w:rFonts w:hint="eastAsia" w:ascii="仿宋" w:hAnsi="仿宋" w:eastAsia="仿宋" w:cs="仿宋"/>
          <w:sz w:val="32"/>
          <w:szCs w:val="32"/>
        </w:rPr>
        <w:t>简称国家防总）、松花江防汛抗旱总指挥部（</w:t>
      </w:r>
      <w:r>
        <w:rPr>
          <w:rFonts w:hint="eastAsia" w:ascii="仿宋" w:hAnsi="仿宋" w:eastAsia="仿宋" w:cs="仿宋"/>
          <w:sz w:val="32"/>
          <w:szCs w:val="32"/>
          <w:lang w:eastAsia="zh-CN"/>
        </w:rPr>
        <w:t>以下</w:t>
      </w:r>
      <w:r>
        <w:rPr>
          <w:rFonts w:hint="eastAsia" w:ascii="仿宋" w:hAnsi="仿宋" w:eastAsia="仿宋" w:cs="仿宋"/>
          <w:sz w:val="32"/>
          <w:szCs w:val="32"/>
        </w:rPr>
        <w:t>简称松花江防总）</w:t>
      </w:r>
      <w:r>
        <w:rPr>
          <w:rFonts w:hint="eastAsia" w:ascii="仿宋" w:hAnsi="仿宋" w:eastAsia="仿宋" w:cs="仿宋"/>
          <w:sz w:val="32"/>
          <w:szCs w:val="32"/>
          <w:lang w:eastAsia="zh-CN"/>
        </w:rPr>
        <w:t>、黑龙江省</w:t>
      </w:r>
      <w:r>
        <w:rPr>
          <w:rFonts w:hint="eastAsia" w:ascii="仿宋" w:hAnsi="仿宋" w:eastAsia="仿宋" w:cs="仿宋"/>
          <w:sz w:val="32"/>
          <w:szCs w:val="32"/>
        </w:rPr>
        <w:t>人民政府防汛抗旱指挥部（</w:t>
      </w:r>
      <w:r>
        <w:rPr>
          <w:rFonts w:hint="eastAsia" w:ascii="仿宋" w:hAnsi="仿宋" w:eastAsia="仿宋" w:cs="仿宋"/>
          <w:sz w:val="32"/>
          <w:szCs w:val="32"/>
          <w:lang w:eastAsia="zh-CN"/>
        </w:rPr>
        <w:t>以下</w:t>
      </w:r>
      <w:r>
        <w:rPr>
          <w:rFonts w:hint="eastAsia" w:ascii="仿宋" w:hAnsi="仿宋" w:eastAsia="仿宋" w:cs="仿宋"/>
          <w:sz w:val="32"/>
          <w:szCs w:val="32"/>
        </w:rPr>
        <w:t>简称</w:t>
      </w:r>
      <w:r>
        <w:rPr>
          <w:rFonts w:hint="eastAsia" w:ascii="仿宋" w:hAnsi="仿宋" w:eastAsia="仿宋" w:cs="仿宋"/>
          <w:sz w:val="32"/>
          <w:szCs w:val="32"/>
          <w:lang w:eastAsia="zh-CN"/>
        </w:rPr>
        <w:t>省防指</w:t>
      </w:r>
      <w:r>
        <w:rPr>
          <w:rFonts w:hint="eastAsia" w:ascii="仿宋" w:hAnsi="仿宋" w:eastAsia="仿宋" w:cs="仿宋"/>
          <w:sz w:val="32"/>
          <w:szCs w:val="32"/>
        </w:rPr>
        <w:t>）和伊春市人民政府防汛抗旱指挥部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以下简称市防指</w:t>
      </w:r>
      <w:r>
        <w:rPr>
          <w:rFonts w:hint="eastAsia" w:ascii="仿宋" w:hAnsi="仿宋" w:eastAsia="仿宋" w:cs="仿宋"/>
          <w:sz w:val="32"/>
          <w:szCs w:val="32"/>
          <w:lang w:eastAsia="zh-CN"/>
        </w:rPr>
        <w:t>）</w:t>
      </w:r>
      <w:r>
        <w:rPr>
          <w:rFonts w:hint="eastAsia" w:ascii="仿宋" w:hAnsi="仿宋" w:eastAsia="仿宋" w:cs="仿宋"/>
          <w:sz w:val="32"/>
          <w:szCs w:val="32"/>
        </w:rPr>
        <w:t>和区委、区政府有关防汛工作的政策、制度和指令，拟定全</w:t>
      </w:r>
      <w:r>
        <w:rPr>
          <w:rFonts w:hint="eastAsia" w:ascii="仿宋" w:hAnsi="仿宋" w:eastAsia="仿宋" w:cs="仿宋"/>
          <w:sz w:val="32"/>
          <w:szCs w:val="32"/>
          <w:lang w:val="en-US" w:eastAsia="zh-CN"/>
        </w:rPr>
        <w:t>区</w:t>
      </w:r>
      <w:r>
        <w:rPr>
          <w:rFonts w:hint="eastAsia" w:ascii="仿宋" w:hAnsi="仿宋" w:eastAsia="仿宋" w:cs="仿宋"/>
          <w:sz w:val="32"/>
          <w:szCs w:val="32"/>
        </w:rPr>
        <w:t>抗旱政策性文件及规章制度，及时提出抗旱工作具体部署，组织制定、实</w:t>
      </w:r>
      <w:r>
        <w:rPr>
          <w:rFonts w:hint="eastAsia" w:ascii="仿宋" w:hAnsi="仿宋" w:eastAsia="仿宋" w:cs="仿宋"/>
          <w:sz w:val="32"/>
          <w:szCs w:val="32"/>
          <w:highlight w:val="none"/>
        </w:rPr>
        <w:t>施</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rPr>
        <w:t>抗旱应急预案，及时掌握全</w:t>
      </w:r>
      <w:r>
        <w:rPr>
          <w:rFonts w:hint="eastAsia" w:ascii="仿宋" w:hAnsi="仿宋" w:eastAsia="仿宋" w:cs="仿宋"/>
          <w:sz w:val="32"/>
          <w:szCs w:val="32"/>
          <w:lang w:val="en-US" w:eastAsia="zh-CN"/>
        </w:rPr>
        <w:t>区</w:t>
      </w:r>
      <w:r>
        <w:rPr>
          <w:rFonts w:hint="eastAsia" w:ascii="仿宋" w:hAnsi="仿宋" w:eastAsia="仿宋" w:cs="仿宋"/>
          <w:sz w:val="32"/>
          <w:szCs w:val="32"/>
        </w:rPr>
        <w:t>旱情、水情、灾情等信息并组织实施抗旱减灾措施，依法发布全</w:t>
      </w:r>
      <w:r>
        <w:rPr>
          <w:rFonts w:hint="eastAsia" w:ascii="仿宋" w:hAnsi="仿宋" w:eastAsia="仿宋" w:cs="仿宋"/>
          <w:sz w:val="32"/>
          <w:szCs w:val="32"/>
          <w:lang w:val="en-US" w:eastAsia="zh-CN"/>
        </w:rPr>
        <w:t>区</w:t>
      </w:r>
      <w:r>
        <w:rPr>
          <w:rFonts w:hint="eastAsia" w:ascii="仿宋" w:hAnsi="仿宋" w:eastAsia="仿宋" w:cs="仿宋"/>
          <w:sz w:val="32"/>
          <w:szCs w:val="32"/>
        </w:rPr>
        <w:t>旱情通告，宣布进入或者结束紧急抗旱期，统一调控和调度全</w:t>
      </w:r>
      <w:r>
        <w:rPr>
          <w:rFonts w:hint="eastAsia" w:ascii="仿宋" w:hAnsi="仿宋" w:eastAsia="仿宋" w:cs="仿宋"/>
          <w:sz w:val="32"/>
          <w:szCs w:val="32"/>
          <w:lang w:val="en-US" w:eastAsia="zh-CN"/>
        </w:rPr>
        <w:t>区</w:t>
      </w:r>
      <w:r>
        <w:rPr>
          <w:rFonts w:hint="eastAsia" w:ascii="仿宋" w:hAnsi="仿宋" w:eastAsia="仿宋" w:cs="仿宋"/>
          <w:sz w:val="32"/>
          <w:szCs w:val="32"/>
        </w:rPr>
        <w:t>抗旱水量，督促检查各地落实抗旱责任制情况，组织调配全</w:t>
      </w:r>
      <w:r>
        <w:rPr>
          <w:rFonts w:hint="eastAsia" w:ascii="仿宋" w:hAnsi="仿宋" w:eastAsia="仿宋" w:cs="仿宋"/>
          <w:sz w:val="32"/>
          <w:szCs w:val="32"/>
          <w:lang w:val="en-US" w:eastAsia="zh-CN"/>
        </w:rPr>
        <w:t>区</w:t>
      </w:r>
      <w:r>
        <w:rPr>
          <w:rFonts w:hint="eastAsia" w:ascii="仿宋" w:hAnsi="仿宋" w:eastAsia="仿宋" w:cs="仿宋"/>
          <w:sz w:val="32"/>
          <w:szCs w:val="32"/>
        </w:rPr>
        <w:t>抗旱物资和队伍，协调部队承担抗旱救灾紧急攻坚任务，负责</w:t>
      </w:r>
      <w:r>
        <w:rPr>
          <w:rFonts w:hint="eastAsia" w:ascii="仿宋" w:hAnsi="仿宋" w:eastAsia="仿宋" w:cs="仿宋"/>
          <w:sz w:val="32"/>
          <w:szCs w:val="32"/>
          <w:lang w:val="en-US" w:eastAsia="zh-CN"/>
        </w:rPr>
        <w:t>区</w:t>
      </w:r>
      <w:r>
        <w:rPr>
          <w:rFonts w:hint="eastAsia" w:ascii="仿宋" w:hAnsi="仿宋" w:eastAsia="仿宋" w:cs="仿宋"/>
          <w:sz w:val="32"/>
          <w:szCs w:val="32"/>
        </w:rPr>
        <w:t>级抗旱物资的储备管理和调拨工作，组织灾后处置，并做好有关协调工作。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总指挥（</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eastAsia="zh-CN"/>
        </w:rPr>
        <w:t>长）：</w:t>
      </w:r>
      <w:r>
        <w:rPr>
          <w:rFonts w:hint="eastAsia" w:ascii="仿宋_GB2312" w:hAnsi="仿宋_GB2312" w:eastAsia="仿宋_GB2312" w:cs="仿宋_GB2312"/>
          <w:b w:val="0"/>
          <w:bCs w:val="0"/>
          <w:color w:val="auto"/>
          <w:sz w:val="32"/>
          <w:szCs w:val="32"/>
        </w:rPr>
        <w:t>负责</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w:t>
      </w:r>
      <w:r>
        <w:rPr>
          <w:rFonts w:hint="eastAsia" w:ascii="仿宋_GB2312" w:hAnsi="仿宋_GB2312" w:eastAsia="仿宋_GB2312" w:cs="仿宋_GB2312"/>
          <w:b w:val="0"/>
          <w:bCs w:val="0"/>
          <w:color w:val="auto"/>
          <w:sz w:val="32"/>
          <w:szCs w:val="32"/>
          <w:lang w:eastAsia="zh-CN"/>
        </w:rPr>
        <w:t>（</w:t>
      </w:r>
      <w:r>
        <w:rPr>
          <w:rFonts w:hint="eastAsia" w:cs="仿宋_GB2312"/>
          <w:b w:val="0"/>
          <w:bCs w:val="0"/>
          <w:color w:val="auto"/>
          <w:sz w:val="32"/>
          <w:szCs w:val="32"/>
          <w:lang w:val="en-US" w:eastAsia="zh-CN"/>
        </w:rPr>
        <w:t>常务</w:t>
      </w:r>
      <w:r>
        <w:rPr>
          <w:rFonts w:hint="eastAsia" w:ascii="仿宋_GB2312" w:hAnsi="仿宋_GB2312" w:eastAsia="仿宋_GB2312" w:cs="仿宋_GB2312"/>
          <w:b w:val="0"/>
          <w:bCs w:val="0"/>
          <w:color w:val="auto"/>
          <w:sz w:val="32"/>
          <w:szCs w:val="32"/>
          <w:lang w:val="en-US" w:eastAsia="zh-CN"/>
        </w:rPr>
        <w:t>副</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val="en-US" w:eastAsia="zh-CN"/>
        </w:rPr>
        <w:t>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协助总指挥负责</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副总指挥（</w:t>
      </w:r>
      <w:r>
        <w:rPr>
          <w:rFonts w:hint="eastAsia" w:ascii="仿宋_GB2312" w:hAnsi="仿宋_GB2312" w:eastAsia="仿宋_GB2312" w:cs="仿宋_GB2312"/>
          <w:b w:val="0"/>
          <w:bCs w:val="0"/>
          <w:color w:val="auto"/>
          <w:sz w:val="32"/>
          <w:szCs w:val="32"/>
          <w:lang w:val="en-US" w:eastAsia="zh-CN"/>
        </w:rPr>
        <w:t>分管</w:t>
      </w:r>
      <w:r>
        <w:rPr>
          <w:rFonts w:hint="eastAsia" w:cs="仿宋_GB2312"/>
          <w:b w:val="0"/>
          <w:bCs w:val="0"/>
          <w:color w:val="auto"/>
          <w:sz w:val="32"/>
          <w:szCs w:val="32"/>
          <w:lang w:val="en-US" w:eastAsia="zh-CN"/>
        </w:rPr>
        <w:t>农业农村</w:t>
      </w:r>
      <w:r>
        <w:rPr>
          <w:rFonts w:hint="eastAsia" w:ascii="仿宋_GB2312" w:hAnsi="仿宋_GB2312" w:eastAsia="仿宋_GB2312" w:cs="仿宋_GB2312"/>
          <w:b w:val="0"/>
          <w:bCs w:val="0"/>
          <w:color w:val="auto"/>
          <w:sz w:val="32"/>
          <w:szCs w:val="32"/>
          <w:lang w:val="en-US" w:eastAsia="zh-CN"/>
        </w:rPr>
        <w:t>工作的副</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val="en-US" w:eastAsia="zh-CN"/>
        </w:rPr>
        <w:t>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总指挥负责</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防指全面工作。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cs="仿宋_GB2312"/>
          <w:b w:val="0"/>
          <w:bCs w:val="0"/>
          <w:sz w:val="32"/>
          <w:szCs w:val="32"/>
          <w:lang w:val="en-US" w:eastAsia="zh-CN"/>
        </w:rPr>
        <w:t>区人武部部长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协助总指挥</w:t>
      </w:r>
      <w:r>
        <w:rPr>
          <w:rFonts w:hint="eastAsia" w:ascii="仿宋_GB2312" w:hAnsi="仿宋_GB2312" w:eastAsia="仿宋_GB2312" w:cs="仿宋_GB2312"/>
          <w:b w:val="0"/>
          <w:bCs w:val="0"/>
          <w:color w:val="auto"/>
          <w:sz w:val="32"/>
          <w:szCs w:val="32"/>
          <w:lang w:eastAsia="zh-CN"/>
        </w:rPr>
        <w:t>、常务副</w:t>
      </w:r>
      <w:r>
        <w:rPr>
          <w:rFonts w:hint="eastAsia" w:ascii="仿宋_GB2312" w:hAnsi="仿宋_GB2312" w:eastAsia="仿宋_GB2312" w:cs="仿宋_GB2312"/>
          <w:b w:val="0"/>
          <w:bCs w:val="0"/>
          <w:color w:val="auto"/>
          <w:sz w:val="32"/>
          <w:szCs w:val="32"/>
        </w:rPr>
        <w:t>总指挥</w:t>
      </w:r>
      <w:r>
        <w:rPr>
          <w:rFonts w:hint="eastAsia" w:ascii="仿宋_GB2312" w:hAnsi="仿宋_GB2312" w:eastAsia="仿宋_GB2312" w:cs="仿宋_GB2312"/>
          <w:b w:val="0"/>
          <w:bCs w:val="0"/>
          <w:color w:val="auto"/>
          <w:sz w:val="32"/>
          <w:szCs w:val="32"/>
          <w:lang w:eastAsia="zh-CN"/>
        </w:rPr>
        <w:t>、副总指挥（</w:t>
      </w:r>
      <w:r>
        <w:rPr>
          <w:rFonts w:hint="eastAsia" w:ascii="仿宋_GB2312" w:hAnsi="仿宋_GB2312" w:eastAsia="仿宋_GB2312" w:cs="仿宋_GB2312"/>
          <w:b w:val="0"/>
          <w:bCs w:val="0"/>
          <w:color w:val="auto"/>
          <w:sz w:val="32"/>
          <w:szCs w:val="32"/>
          <w:lang w:val="en-US" w:eastAsia="zh-CN"/>
        </w:rPr>
        <w:t>分管</w:t>
      </w:r>
      <w:r>
        <w:rPr>
          <w:rFonts w:hint="eastAsia" w:cs="仿宋_GB2312"/>
          <w:b w:val="0"/>
          <w:bCs w:val="0"/>
          <w:color w:val="auto"/>
          <w:sz w:val="32"/>
          <w:szCs w:val="32"/>
          <w:lang w:val="en-US" w:eastAsia="zh-CN"/>
        </w:rPr>
        <w:t>农业农村</w:t>
      </w:r>
      <w:r>
        <w:rPr>
          <w:rFonts w:hint="eastAsia" w:ascii="仿宋_GB2312" w:hAnsi="仿宋_GB2312" w:eastAsia="仿宋_GB2312" w:cs="仿宋_GB2312"/>
          <w:b w:val="0"/>
          <w:bCs w:val="0"/>
          <w:color w:val="auto"/>
          <w:sz w:val="32"/>
          <w:szCs w:val="32"/>
          <w:lang w:val="en-US" w:eastAsia="zh-CN"/>
        </w:rPr>
        <w:t>工作的副</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val="en-US" w:eastAsia="zh-CN"/>
        </w:rPr>
        <w:t>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协调部队、指挥民兵参加抗旱救灾紧急攻坚任务。</w:t>
      </w:r>
    </w:p>
    <w:p>
      <w:pPr>
        <w:ind w:firstLine="645"/>
        <w:rPr>
          <w:rFonts w:hint="default" w:eastAsia="仿宋"/>
          <w:sz w:val="32"/>
          <w:szCs w:val="32"/>
          <w:lang w:val="en-US" w:eastAsia="zh-CN"/>
        </w:rPr>
      </w:pPr>
      <w:r>
        <w:rPr>
          <w:rFonts w:eastAsia="仿宋"/>
          <w:b w:val="0"/>
          <w:bCs w:val="0"/>
          <w:sz w:val="32"/>
          <w:szCs w:val="32"/>
        </w:rPr>
        <w:t>副总指挥（</w:t>
      </w:r>
      <w:r>
        <w:rPr>
          <w:rFonts w:hint="eastAsia" w:eastAsia="仿宋"/>
          <w:b w:val="0"/>
          <w:bCs w:val="0"/>
          <w:sz w:val="32"/>
          <w:szCs w:val="32"/>
        </w:rPr>
        <w:t>区</w:t>
      </w:r>
      <w:r>
        <w:rPr>
          <w:rFonts w:eastAsia="仿宋"/>
          <w:b w:val="0"/>
          <w:bCs w:val="0"/>
          <w:sz w:val="32"/>
          <w:szCs w:val="32"/>
        </w:rPr>
        <w:t>政府</w:t>
      </w:r>
      <w:r>
        <w:rPr>
          <w:rFonts w:hint="eastAsia" w:eastAsia="仿宋"/>
          <w:b w:val="0"/>
          <w:bCs w:val="0"/>
          <w:sz w:val="32"/>
          <w:szCs w:val="32"/>
        </w:rPr>
        <w:t>办公室主任</w:t>
      </w:r>
      <w:r>
        <w:rPr>
          <w:rFonts w:eastAsia="仿宋"/>
          <w:b w:val="0"/>
          <w:bCs w:val="0"/>
          <w:sz w:val="32"/>
          <w:szCs w:val="32"/>
        </w:rPr>
        <w:t>）</w:t>
      </w:r>
      <w:r>
        <w:rPr>
          <w:rFonts w:hint="eastAsia" w:eastAsia="仿宋"/>
          <w:b w:val="0"/>
          <w:bCs w:val="0"/>
          <w:sz w:val="32"/>
          <w:szCs w:val="32"/>
        </w:rPr>
        <w:t>：</w:t>
      </w:r>
      <w:r>
        <w:rPr>
          <w:rFonts w:hint="eastAsia" w:eastAsia="仿宋"/>
          <w:sz w:val="32"/>
          <w:szCs w:val="32"/>
          <w:lang w:val="en-US" w:eastAsia="zh-CN"/>
        </w:rPr>
        <w:t>协助总指挥开展工作。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cs="仿宋_GB2312"/>
          <w:b w:val="0"/>
          <w:bCs w:val="0"/>
          <w:sz w:val="32"/>
          <w:szCs w:val="32"/>
          <w:lang w:val="en-US" w:eastAsia="zh-CN"/>
        </w:rPr>
        <w:t>区</w:t>
      </w:r>
      <w:r>
        <w:rPr>
          <w:rFonts w:hint="eastAsia" w:ascii="仿宋_GB2312" w:hAnsi="仿宋_GB2312" w:eastAsia="仿宋_GB2312" w:cs="仿宋_GB2312"/>
          <w:b w:val="0"/>
          <w:bCs w:val="0"/>
          <w:sz w:val="32"/>
          <w:szCs w:val="32"/>
        </w:rPr>
        <w:t>应急管理</w:t>
      </w:r>
      <w:r>
        <w:rPr>
          <w:rFonts w:hint="eastAsia" w:ascii="仿宋_GB2312" w:hAnsi="仿宋_GB2312" w:eastAsia="仿宋_GB2312" w:cs="仿宋_GB2312"/>
          <w:b w:val="0"/>
          <w:bCs w:val="0"/>
          <w:sz w:val="32"/>
          <w:szCs w:val="32"/>
          <w:lang w:eastAsia="zh-CN"/>
        </w:rPr>
        <w:t>局局长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常务副总指挥、副总指挥（</w:t>
      </w:r>
      <w:r>
        <w:rPr>
          <w:rFonts w:hint="eastAsia" w:ascii="仿宋_GB2312" w:hAnsi="仿宋_GB2312" w:eastAsia="仿宋_GB2312" w:cs="仿宋_GB2312"/>
          <w:b w:val="0"/>
          <w:bCs w:val="0"/>
          <w:color w:val="auto"/>
          <w:sz w:val="32"/>
          <w:szCs w:val="32"/>
          <w:lang w:val="en-US" w:eastAsia="zh-CN"/>
        </w:rPr>
        <w:t>分管</w:t>
      </w:r>
      <w:r>
        <w:rPr>
          <w:rFonts w:hint="eastAsia" w:cs="仿宋_GB2312"/>
          <w:b w:val="0"/>
          <w:bCs w:val="0"/>
          <w:color w:val="auto"/>
          <w:sz w:val="32"/>
          <w:szCs w:val="32"/>
          <w:lang w:val="en-US" w:eastAsia="zh-CN"/>
        </w:rPr>
        <w:t>农业农村</w:t>
      </w:r>
      <w:r>
        <w:rPr>
          <w:rFonts w:hint="eastAsia" w:ascii="仿宋_GB2312" w:hAnsi="仿宋_GB2312" w:eastAsia="仿宋_GB2312" w:cs="仿宋_GB2312"/>
          <w:b w:val="0"/>
          <w:bCs w:val="0"/>
          <w:color w:val="auto"/>
          <w:sz w:val="32"/>
          <w:szCs w:val="32"/>
          <w:lang w:val="en-US" w:eastAsia="zh-CN"/>
        </w:rPr>
        <w:t>工作的副</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val="en-US" w:eastAsia="zh-CN"/>
        </w:rPr>
        <w:t>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调度全</w:t>
      </w:r>
      <w:r>
        <w:rPr>
          <w:rFonts w:hint="eastAsia" w:cs="仿宋_GB2312"/>
          <w:b w:val="0"/>
          <w:bCs w:val="0"/>
          <w:sz w:val="32"/>
          <w:szCs w:val="32"/>
          <w:lang w:val="en-US" w:eastAsia="zh-CN"/>
        </w:rPr>
        <w:t>区</w:t>
      </w:r>
      <w:r>
        <w:rPr>
          <w:rFonts w:hint="eastAsia" w:ascii="仿宋_GB2312" w:hAnsi="仿宋_GB2312" w:eastAsia="仿宋_GB2312" w:cs="仿宋_GB2312"/>
          <w:b w:val="0"/>
          <w:bCs w:val="0"/>
          <w:sz w:val="32"/>
          <w:szCs w:val="32"/>
        </w:rPr>
        <w:t>抗旱救灾队伍、物资进行抗旱救灾工作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领导</w:t>
      </w:r>
      <w:r>
        <w:rPr>
          <w:rFonts w:hint="eastAsia"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防办</w:t>
      </w:r>
      <w:r>
        <w:rPr>
          <w:rFonts w:hint="eastAsia" w:ascii="仿宋_GB2312" w:hAnsi="仿宋_GB2312" w:eastAsia="仿宋_GB2312" w:cs="仿宋_GB2312"/>
          <w:b w:val="0"/>
          <w:bCs w:val="0"/>
          <w:sz w:val="32"/>
          <w:szCs w:val="32"/>
        </w:rPr>
        <w:t>开展抗旱日常工作。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副总指挥（</w:t>
      </w:r>
      <w:r>
        <w:rPr>
          <w:rFonts w:hint="eastAsia" w:cs="仿宋_GB2312"/>
          <w:b w:val="0"/>
          <w:bCs w:val="0"/>
          <w:sz w:val="32"/>
          <w:szCs w:val="32"/>
          <w:lang w:val="en-US" w:eastAsia="zh-CN"/>
        </w:rPr>
        <w:t>区农业农村</w:t>
      </w:r>
      <w:r>
        <w:rPr>
          <w:rFonts w:hint="eastAsia" w:ascii="仿宋_GB2312" w:hAnsi="仿宋_GB2312" w:eastAsia="仿宋_GB2312" w:cs="仿宋_GB2312"/>
          <w:b w:val="0"/>
          <w:bCs w:val="0"/>
          <w:sz w:val="32"/>
          <w:szCs w:val="32"/>
          <w:lang w:eastAsia="zh-CN"/>
        </w:rPr>
        <w:t>局局长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rPr>
        <w:t>协助</w:t>
      </w:r>
      <w:r>
        <w:rPr>
          <w:rFonts w:hint="eastAsia" w:ascii="仿宋_GB2312" w:hAnsi="仿宋_GB2312" w:eastAsia="仿宋_GB2312" w:cs="仿宋_GB2312"/>
          <w:b w:val="0"/>
          <w:bCs w:val="0"/>
          <w:color w:val="auto"/>
          <w:sz w:val="32"/>
          <w:szCs w:val="32"/>
          <w:lang w:eastAsia="zh-CN"/>
        </w:rPr>
        <w:t>常务副总指挥、副总指挥（</w:t>
      </w:r>
      <w:r>
        <w:rPr>
          <w:rFonts w:hint="eastAsia" w:ascii="仿宋_GB2312" w:hAnsi="仿宋_GB2312" w:eastAsia="仿宋_GB2312" w:cs="仿宋_GB2312"/>
          <w:b w:val="0"/>
          <w:bCs w:val="0"/>
          <w:color w:val="auto"/>
          <w:sz w:val="32"/>
          <w:szCs w:val="32"/>
          <w:lang w:val="en-US" w:eastAsia="zh-CN"/>
        </w:rPr>
        <w:t>分管</w:t>
      </w:r>
      <w:r>
        <w:rPr>
          <w:rFonts w:hint="eastAsia" w:cs="仿宋_GB2312"/>
          <w:b w:val="0"/>
          <w:bCs w:val="0"/>
          <w:color w:val="auto"/>
          <w:sz w:val="32"/>
          <w:szCs w:val="32"/>
          <w:lang w:val="en-US" w:eastAsia="zh-CN"/>
        </w:rPr>
        <w:t>农业农村</w:t>
      </w:r>
      <w:r>
        <w:rPr>
          <w:rFonts w:hint="eastAsia" w:ascii="仿宋_GB2312" w:hAnsi="仿宋_GB2312" w:eastAsia="仿宋_GB2312" w:cs="仿宋_GB2312"/>
          <w:b w:val="0"/>
          <w:bCs w:val="0"/>
          <w:color w:val="auto"/>
          <w:sz w:val="32"/>
          <w:szCs w:val="32"/>
          <w:lang w:val="en-US" w:eastAsia="zh-CN"/>
        </w:rPr>
        <w:t>工作的副</w:t>
      </w:r>
      <w:r>
        <w:rPr>
          <w:rFonts w:hint="eastAsia"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val="en-US" w:eastAsia="zh-CN"/>
        </w:rPr>
        <w:t>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rPr>
        <w:t>调度全</w:t>
      </w:r>
      <w:r>
        <w:rPr>
          <w:rFonts w:hint="eastAsia" w:cs="仿宋_GB2312"/>
          <w:b w:val="0"/>
          <w:bCs w:val="0"/>
          <w:sz w:val="32"/>
          <w:szCs w:val="32"/>
          <w:lang w:val="en-US" w:eastAsia="zh-CN"/>
        </w:rPr>
        <w:t>区</w:t>
      </w:r>
      <w:r>
        <w:rPr>
          <w:rFonts w:hint="eastAsia" w:ascii="仿宋_GB2312" w:hAnsi="仿宋_GB2312" w:eastAsia="仿宋_GB2312" w:cs="仿宋_GB2312"/>
          <w:b w:val="0"/>
          <w:bCs w:val="0"/>
          <w:sz w:val="32"/>
          <w:szCs w:val="32"/>
        </w:rPr>
        <w:t>水工程，组织实施抗旱应急调水工作。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成员单位工作职责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highlight w:val="red"/>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委宣传部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负责正确</w:t>
      </w:r>
      <w:r>
        <w:rPr>
          <w:rFonts w:hint="eastAsia" w:ascii="仿宋" w:hAnsi="仿宋" w:eastAsia="仿宋" w:cs="仿宋"/>
          <w:b w:val="0"/>
          <w:bCs w:val="0"/>
          <w:sz w:val="32"/>
          <w:szCs w:val="32"/>
          <w:highlight w:val="none"/>
        </w:rPr>
        <w:t>把握</w:t>
      </w:r>
      <w:r>
        <w:rPr>
          <w:rFonts w:hint="eastAsia" w:ascii="仿宋" w:hAnsi="仿宋" w:eastAsia="仿宋" w:cs="仿宋"/>
          <w:b w:val="0"/>
          <w:bCs w:val="0"/>
          <w:sz w:val="32"/>
          <w:szCs w:val="32"/>
          <w:highlight w:val="none"/>
          <w:lang w:val="en-US" w:eastAsia="zh-CN"/>
        </w:rPr>
        <w:t>全区</w:t>
      </w:r>
      <w:r>
        <w:rPr>
          <w:rFonts w:hint="eastAsia" w:ascii="仿宋" w:hAnsi="仿宋" w:eastAsia="仿宋" w:cs="仿宋"/>
          <w:b w:val="0"/>
          <w:bCs w:val="0"/>
          <w:sz w:val="32"/>
          <w:szCs w:val="32"/>
          <w:highlight w:val="none"/>
        </w:rPr>
        <w:t>抗旱</w:t>
      </w:r>
      <w:r>
        <w:rPr>
          <w:rFonts w:hint="eastAsia" w:ascii="仿宋" w:hAnsi="仿宋" w:eastAsia="仿宋" w:cs="仿宋"/>
          <w:b w:val="0"/>
          <w:bCs w:val="0"/>
          <w:sz w:val="32"/>
          <w:szCs w:val="32"/>
        </w:rPr>
        <w:t>救灾工作的宣传导向，指导新闻宣传单位做好宣传报道及</w:t>
      </w:r>
      <w:r>
        <w:rPr>
          <w:rFonts w:hint="eastAsia" w:ascii="仿宋" w:hAnsi="仿宋" w:eastAsia="仿宋" w:cs="仿宋"/>
          <w:b w:val="0"/>
          <w:bCs w:val="0"/>
          <w:sz w:val="32"/>
          <w:szCs w:val="32"/>
          <w:highlight w:val="none"/>
          <w:lang w:eastAsia="zh-CN"/>
        </w:rPr>
        <w:t>指导</w:t>
      </w:r>
      <w:r>
        <w:rPr>
          <w:rFonts w:hint="eastAsia" w:ascii="仿宋" w:hAnsi="仿宋" w:eastAsia="仿宋" w:cs="仿宋"/>
          <w:b w:val="0"/>
          <w:bCs w:val="0"/>
          <w:sz w:val="32"/>
          <w:szCs w:val="32"/>
        </w:rPr>
        <w:t>组织召开新闻发布会等工作。组织全</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网络媒体做好</w:t>
      </w:r>
      <w:r>
        <w:rPr>
          <w:rFonts w:hint="eastAsia" w:ascii="仿宋" w:hAnsi="仿宋" w:eastAsia="仿宋" w:cs="仿宋"/>
          <w:b w:val="0"/>
          <w:bCs w:val="0"/>
          <w:sz w:val="32"/>
          <w:szCs w:val="32"/>
          <w:highlight w:val="none"/>
        </w:rPr>
        <w:t>抗旱宣传</w:t>
      </w:r>
      <w:r>
        <w:rPr>
          <w:rFonts w:hint="eastAsia" w:ascii="仿宋" w:hAnsi="仿宋" w:eastAsia="仿宋" w:cs="仿宋"/>
          <w:b w:val="0"/>
          <w:bCs w:val="0"/>
          <w:sz w:val="32"/>
          <w:szCs w:val="32"/>
        </w:rPr>
        <w:t>引导工作，指导各有关部门加强网络舆情监测</w:t>
      </w:r>
      <w:r>
        <w:rPr>
          <w:rFonts w:hint="eastAsia" w:ascii="仿宋" w:hAnsi="仿宋" w:eastAsia="仿宋" w:cs="仿宋"/>
          <w:b w:val="0"/>
          <w:bCs w:val="0"/>
          <w:sz w:val="32"/>
          <w:szCs w:val="32"/>
          <w:highlight w:val="none"/>
        </w:rPr>
        <w:t>、研判、报告和应</w:t>
      </w:r>
      <w:r>
        <w:rPr>
          <w:rFonts w:hint="eastAsia" w:ascii="仿宋" w:hAnsi="仿宋" w:eastAsia="仿宋" w:cs="仿宋"/>
          <w:b w:val="0"/>
          <w:bCs w:val="0"/>
          <w:sz w:val="32"/>
          <w:szCs w:val="32"/>
          <w:highlight w:val="none"/>
          <w:lang w:eastAsia="zh-CN"/>
        </w:rPr>
        <w:t>急</w:t>
      </w:r>
      <w:r>
        <w:rPr>
          <w:rFonts w:hint="eastAsia" w:ascii="仿宋" w:hAnsi="仿宋" w:eastAsia="仿宋" w:cs="仿宋"/>
          <w:b w:val="0"/>
          <w:bCs w:val="0"/>
          <w:sz w:val="32"/>
          <w:szCs w:val="32"/>
          <w:highlight w:val="none"/>
        </w:rPr>
        <w:t>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发改委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highlight w:val="none"/>
        </w:rPr>
        <w:t>会同</w:t>
      </w:r>
      <w:r>
        <w:rPr>
          <w:rFonts w:hint="eastAsia" w:ascii="仿宋" w:hAnsi="仿宋" w:eastAsia="仿宋" w:cs="仿宋"/>
          <w:b w:val="0"/>
          <w:bCs w:val="0"/>
          <w:sz w:val="32"/>
          <w:szCs w:val="32"/>
          <w:highlight w:val="none"/>
          <w:lang w:eastAsia="zh-CN"/>
        </w:rPr>
        <w:t>有关</w:t>
      </w:r>
      <w:r>
        <w:rPr>
          <w:rFonts w:hint="eastAsia" w:ascii="仿宋" w:hAnsi="仿宋" w:eastAsia="仿宋" w:cs="仿宋"/>
          <w:b w:val="0"/>
          <w:bCs w:val="0"/>
          <w:sz w:val="32"/>
          <w:szCs w:val="32"/>
          <w:highlight w:val="none"/>
        </w:rPr>
        <w:t>部门</w:t>
      </w:r>
      <w:r>
        <w:rPr>
          <w:rFonts w:hint="eastAsia" w:ascii="仿宋" w:hAnsi="仿宋" w:eastAsia="仿宋" w:cs="仿宋"/>
          <w:b w:val="0"/>
          <w:bCs w:val="0"/>
          <w:sz w:val="32"/>
          <w:szCs w:val="32"/>
          <w:highlight w:val="none"/>
          <w:lang w:eastAsia="zh-CN"/>
        </w:rPr>
        <w:t>衔接</w:t>
      </w:r>
      <w:r>
        <w:rPr>
          <w:rFonts w:hint="eastAsia" w:ascii="仿宋" w:hAnsi="仿宋" w:eastAsia="仿宋" w:cs="仿宋"/>
          <w:b w:val="0"/>
          <w:bCs w:val="0"/>
          <w:sz w:val="32"/>
          <w:szCs w:val="32"/>
          <w:highlight w:val="none"/>
        </w:rPr>
        <w:t>协调重大抗旱工程建设</w:t>
      </w:r>
      <w:r>
        <w:rPr>
          <w:rFonts w:hint="eastAsia" w:ascii="仿宋" w:hAnsi="仿宋" w:eastAsia="仿宋" w:cs="仿宋"/>
          <w:b w:val="0"/>
          <w:bCs w:val="0"/>
          <w:sz w:val="32"/>
          <w:szCs w:val="32"/>
          <w:highlight w:val="none"/>
          <w:lang w:eastAsia="zh-CN"/>
        </w:rPr>
        <w:t>计划</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rPr>
        <w:t>负责组织</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内有关工业企业进行药品、食品及抗旱救灾所需应急物资的紧急</w:t>
      </w:r>
      <w:r>
        <w:rPr>
          <w:rFonts w:hint="eastAsia" w:ascii="仿宋" w:hAnsi="仿宋" w:eastAsia="仿宋" w:cs="仿宋"/>
          <w:b w:val="0"/>
          <w:bCs w:val="0"/>
          <w:sz w:val="32"/>
          <w:szCs w:val="32"/>
          <w:highlight w:val="none"/>
        </w:rPr>
        <w:t>生产</w:t>
      </w:r>
      <w:r>
        <w:rPr>
          <w:rFonts w:hint="eastAsia" w:ascii="仿宋" w:hAnsi="仿宋" w:eastAsia="仿宋" w:cs="仿宋"/>
          <w:b w:val="0"/>
          <w:bCs w:val="0"/>
          <w:sz w:val="32"/>
          <w:szCs w:val="32"/>
          <w:highlight w:val="none"/>
          <w:lang w:eastAsia="zh-CN"/>
        </w:rPr>
        <w:t>并</w:t>
      </w:r>
      <w:r>
        <w:rPr>
          <w:rFonts w:hint="eastAsia" w:ascii="仿宋" w:hAnsi="仿宋" w:eastAsia="仿宋" w:cs="仿宋"/>
          <w:b w:val="0"/>
          <w:bCs w:val="0"/>
          <w:sz w:val="32"/>
          <w:szCs w:val="32"/>
          <w:highlight w:val="none"/>
        </w:rPr>
        <w:t>及时</w:t>
      </w:r>
      <w:r>
        <w:rPr>
          <w:rFonts w:hint="eastAsia" w:ascii="仿宋" w:hAnsi="仿宋" w:eastAsia="仿宋" w:cs="仿宋"/>
          <w:b w:val="0"/>
          <w:bCs w:val="0"/>
          <w:sz w:val="32"/>
          <w:szCs w:val="32"/>
        </w:rPr>
        <w:t>供应。组织协调受灾地区生活必需品以及</w:t>
      </w:r>
      <w:r>
        <w:rPr>
          <w:rFonts w:hint="eastAsia" w:ascii="仿宋" w:hAnsi="仿宋" w:eastAsia="仿宋" w:cs="仿宋"/>
          <w:b w:val="0"/>
          <w:bCs w:val="0"/>
          <w:sz w:val="32"/>
          <w:szCs w:val="32"/>
          <w:highlight w:val="none"/>
          <w:lang w:eastAsia="zh-CN"/>
        </w:rPr>
        <w:t>成品油</w:t>
      </w:r>
      <w:r>
        <w:rPr>
          <w:rFonts w:hint="eastAsia" w:ascii="仿宋" w:hAnsi="仿宋" w:eastAsia="仿宋" w:cs="仿宋"/>
          <w:b w:val="0"/>
          <w:bCs w:val="0"/>
          <w:sz w:val="32"/>
          <w:szCs w:val="32"/>
          <w:highlight w:val="none"/>
        </w:rPr>
        <w:t>的</w:t>
      </w:r>
      <w:r>
        <w:rPr>
          <w:rFonts w:hint="eastAsia" w:ascii="仿宋" w:hAnsi="仿宋" w:eastAsia="仿宋" w:cs="仿宋"/>
          <w:b w:val="0"/>
          <w:bCs w:val="0"/>
          <w:sz w:val="32"/>
          <w:szCs w:val="32"/>
          <w:highlight w:val="none"/>
          <w:lang w:eastAsia="zh-CN"/>
        </w:rPr>
        <w:t>市场</w:t>
      </w:r>
      <w:r>
        <w:rPr>
          <w:rFonts w:hint="eastAsia" w:ascii="仿宋" w:hAnsi="仿宋" w:eastAsia="仿宋" w:cs="仿宋"/>
          <w:b w:val="0"/>
          <w:bCs w:val="0"/>
          <w:sz w:val="32"/>
          <w:szCs w:val="32"/>
          <w:highlight w:val="none"/>
        </w:rPr>
        <w:t>供应工作。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财政局：</w:t>
      </w:r>
      <w:r>
        <w:rPr>
          <w:rFonts w:hint="eastAsia" w:ascii="仿宋" w:hAnsi="仿宋" w:eastAsia="仿宋" w:cs="仿宋"/>
          <w:b w:val="0"/>
          <w:bCs w:val="0"/>
          <w:sz w:val="32"/>
          <w:szCs w:val="32"/>
        </w:rPr>
        <w:t>按照事权与支出责任相适应的原则，负责</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级承担的</w:t>
      </w:r>
      <w:r>
        <w:rPr>
          <w:rFonts w:hint="eastAsia" w:ascii="仿宋" w:hAnsi="仿宋" w:eastAsia="仿宋" w:cs="仿宋"/>
          <w:b w:val="0"/>
          <w:bCs w:val="0"/>
          <w:sz w:val="32"/>
          <w:szCs w:val="32"/>
        </w:rPr>
        <w:t>抗旱救灾资金筹集</w:t>
      </w:r>
      <w:r>
        <w:rPr>
          <w:rFonts w:hint="eastAsia" w:ascii="仿宋" w:hAnsi="仿宋" w:eastAsia="仿宋" w:cs="仿宋"/>
          <w:b w:val="0"/>
          <w:bCs w:val="0"/>
          <w:sz w:val="32"/>
          <w:szCs w:val="32"/>
          <w:highlight w:val="none"/>
          <w:lang w:eastAsia="zh-CN"/>
        </w:rPr>
        <w:t>工作</w:t>
      </w:r>
      <w:r>
        <w:rPr>
          <w:rFonts w:hint="eastAsia" w:ascii="仿宋" w:hAnsi="仿宋" w:eastAsia="仿宋" w:cs="仿宋"/>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文广旅局：</w:t>
      </w:r>
      <w:r>
        <w:rPr>
          <w:rFonts w:hint="eastAsia" w:ascii="仿宋" w:hAnsi="仿宋" w:eastAsia="仿宋" w:cs="仿宋"/>
          <w:b w:val="0"/>
          <w:bCs w:val="0"/>
          <w:sz w:val="32"/>
          <w:szCs w:val="32"/>
        </w:rPr>
        <w:t>负责组织指导电台、电视台开展抗旱救灾宣传工作，及时准确报道旱情、灾情和各地抗旱救灾动态。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卫健</w:t>
      </w:r>
      <w:r>
        <w:rPr>
          <w:rFonts w:hint="eastAsia" w:ascii="仿宋" w:hAnsi="仿宋" w:eastAsia="仿宋" w:cs="仿宋"/>
          <w:b w:val="0"/>
          <w:bCs w:val="0"/>
          <w:sz w:val="32"/>
          <w:szCs w:val="32"/>
          <w:lang w:val="en-US" w:eastAsia="zh-CN"/>
        </w:rPr>
        <w:t>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highlight w:val="none"/>
        </w:rPr>
        <w:t>负责</w:t>
      </w:r>
      <w:r>
        <w:rPr>
          <w:rFonts w:hint="eastAsia" w:ascii="仿宋" w:hAnsi="仿宋" w:eastAsia="仿宋" w:cs="仿宋"/>
          <w:b w:val="0"/>
          <w:bCs w:val="0"/>
          <w:sz w:val="32"/>
          <w:szCs w:val="32"/>
          <w:highlight w:val="none"/>
          <w:lang w:eastAsia="zh-CN"/>
        </w:rPr>
        <w:t>组织指导灾区卫生防疫和医疗救治工作</w:t>
      </w:r>
      <w:r>
        <w:rPr>
          <w:rFonts w:hint="eastAsia" w:ascii="仿宋" w:hAnsi="仿宋" w:eastAsia="仿宋" w:cs="仿宋"/>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教育</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负责全</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教育系统抗旱工作，组织、指导教学单位解决教职员工和学生饮水困难问题。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highlight w:val="red"/>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住建</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highlight w:val="none"/>
        </w:rPr>
        <w:t>负责做好城市供水工作。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友好</w:t>
      </w:r>
      <w:r>
        <w:rPr>
          <w:rFonts w:hint="eastAsia" w:ascii="仿宋" w:hAnsi="仿宋" w:eastAsia="仿宋" w:cs="仿宋"/>
          <w:b w:val="0"/>
          <w:bCs w:val="0"/>
          <w:sz w:val="32"/>
          <w:szCs w:val="32"/>
        </w:rPr>
        <w:t>交通运输</w:t>
      </w:r>
      <w:r>
        <w:rPr>
          <w:rFonts w:hint="eastAsia" w:ascii="仿宋" w:hAnsi="仿宋" w:eastAsia="仿宋" w:cs="仿宋"/>
          <w:b w:val="0"/>
          <w:bCs w:val="0"/>
          <w:sz w:val="32"/>
          <w:szCs w:val="32"/>
          <w:lang w:val="en-US" w:eastAsia="zh-CN"/>
        </w:rPr>
        <w:t>分</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负责保障抗旱救灾人员及物资设备的公路、水路运输工作。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rPr>
        <w:t>自然资源</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lang w:val="en-US" w:eastAsia="zh-CN"/>
        </w:rPr>
        <w:t>友好分局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负责协调解决抗旱救灾占地、用地工作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为抗旱提供测绘技术和有关成果服务。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农业农村</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负责农业旱灾信息的收集、整理，并及时向</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防指</w:t>
      </w:r>
      <w:r>
        <w:rPr>
          <w:rFonts w:hint="eastAsia" w:ascii="仿宋" w:hAnsi="仿宋" w:eastAsia="仿宋" w:cs="仿宋"/>
          <w:b w:val="0"/>
          <w:bCs w:val="0"/>
          <w:sz w:val="32"/>
          <w:szCs w:val="32"/>
        </w:rPr>
        <w:t>提供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指导干旱地区农业种植结构的调整，培育和推广应用耐旱品种，推广应用旱作农业节水技术</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指导农业抗旱和灾后农业救灾、生产恢复</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负责全</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抗旱水源工程调度管理，提供抗旱技术支持，组织实施全</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抗旱水源工程以及其他抗旱工程修复、建设和管理工作</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负责提供气象服务，做好气象干旱监测和预报工作，为抗旱工作提供科学、准确、及时的气象信息，并适时实施人工增雨作业</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负责雨情、水情监测预报</w:t>
      </w:r>
      <w:r>
        <w:rPr>
          <w:rFonts w:hint="eastAsia" w:ascii="仿宋" w:hAnsi="仿宋" w:eastAsia="仿宋" w:cs="仿宋"/>
          <w:b w:val="0"/>
          <w:bCs w:val="0"/>
          <w:sz w:val="32"/>
          <w:szCs w:val="32"/>
          <w:lang w:eastAsia="zh-CN"/>
        </w:rPr>
        <w:t>预警工作。</w:t>
      </w:r>
      <w:r>
        <w:rPr>
          <w:rFonts w:hint="eastAsia" w:ascii="仿宋" w:hAnsi="仿宋" w:eastAsia="仿宋" w:cs="仿宋"/>
          <w:b w:val="0"/>
          <w:bCs w:val="0"/>
          <w:sz w:val="32"/>
          <w:szCs w:val="32"/>
        </w:rPr>
        <w:t>抗旱</w:t>
      </w:r>
      <w:r>
        <w:rPr>
          <w:rFonts w:hint="eastAsia" w:ascii="仿宋" w:hAnsi="仿宋" w:eastAsia="仿宋" w:cs="仿宋"/>
          <w:b w:val="0"/>
          <w:bCs w:val="0"/>
          <w:sz w:val="32"/>
          <w:szCs w:val="32"/>
          <w:lang w:eastAsia="zh-CN"/>
        </w:rPr>
        <w:t>期间</w:t>
      </w:r>
      <w:r>
        <w:rPr>
          <w:rFonts w:hint="eastAsia" w:ascii="仿宋" w:hAnsi="仿宋" w:eastAsia="仿宋" w:cs="仿宋"/>
          <w:b w:val="0"/>
          <w:bCs w:val="0"/>
          <w:sz w:val="32"/>
          <w:szCs w:val="32"/>
        </w:rPr>
        <w:t>及时对重要天气形势和灾害性天气</w:t>
      </w:r>
      <w:r>
        <w:rPr>
          <w:rFonts w:hint="eastAsia" w:ascii="仿宋" w:hAnsi="仿宋" w:eastAsia="仿宋" w:cs="仿宋"/>
          <w:b w:val="0"/>
          <w:bCs w:val="0"/>
          <w:sz w:val="32"/>
          <w:szCs w:val="32"/>
          <w:lang w:eastAsia="zh-CN"/>
        </w:rPr>
        <w:t>时段的</w:t>
      </w:r>
      <w:r>
        <w:rPr>
          <w:rFonts w:hint="eastAsia" w:ascii="仿宋" w:hAnsi="仿宋" w:eastAsia="仿宋" w:cs="仿宋"/>
          <w:b w:val="0"/>
          <w:bCs w:val="0"/>
          <w:sz w:val="32"/>
          <w:szCs w:val="32"/>
        </w:rPr>
        <w:t>雨情、水情做出滚动预报，并向</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防指</w:t>
      </w:r>
      <w:r>
        <w:rPr>
          <w:rFonts w:hint="eastAsia" w:ascii="仿宋" w:hAnsi="仿宋" w:eastAsia="仿宋" w:cs="仿宋"/>
          <w:b w:val="0"/>
          <w:bCs w:val="0"/>
          <w:sz w:val="32"/>
          <w:szCs w:val="32"/>
        </w:rPr>
        <w:t>及有关成员单位提供雨情、水情信息。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友好</w:t>
      </w:r>
      <w:r>
        <w:rPr>
          <w:rFonts w:hint="eastAsia" w:ascii="仿宋" w:hAnsi="仿宋" w:eastAsia="仿宋" w:cs="仿宋"/>
          <w:b w:val="0"/>
          <w:bCs w:val="0"/>
          <w:sz w:val="32"/>
          <w:szCs w:val="32"/>
        </w:rPr>
        <w:t>公安</w:t>
      </w:r>
      <w:r>
        <w:rPr>
          <w:rFonts w:hint="eastAsia" w:ascii="仿宋" w:hAnsi="仿宋" w:eastAsia="仿宋" w:cs="仿宋"/>
          <w:b w:val="0"/>
          <w:bCs w:val="0"/>
          <w:sz w:val="32"/>
          <w:szCs w:val="32"/>
          <w:lang w:val="en-US" w:eastAsia="zh-CN"/>
        </w:rPr>
        <w:t>分</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负责全</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抗旱救灾及灾区社会治安保障工作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负责抗旱期间道路交通安全管理，保障抗旱指挥、救灾等专用车辆安全畅通，必要时实行交通管制。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应急管理</w:t>
      </w:r>
      <w:r>
        <w:rPr>
          <w:rFonts w:hint="eastAsia" w:ascii="仿宋" w:hAnsi="仿宋" w:eastAsia="仿宋" w:cs="仿宋"/>
          <w:b w:val="0"/>
          <w:bCs w:val="0"/>
          <w:sz w:val="32"/>
          <w:szCs w:val="32"/>
          <w:lang w:eastAsia="zh-CN"/>
        </w:rPr>
        <w:t>局：</w:t>
      </w:r>
      <w:r>
        <w:rPr>
          <w:rFonts w:hint="eastAsia" w:ascii="仿宋" w:hAnsi="仿宋" w:eastAsia="仿宋" w:cs="仿宋"/>
          <w:b w:val="0"/>
          <w:bCs w:val="0"/>
          <w:sz w:val="32"/>
          <w:szCs w:val="32"/>
        </w:rPr>
        <w:t>负责监督和处理抗旱救灾中重大安全事故工作；组织指导协调抗旱救灾突发事件应急处置，统一协调指挥各类应急专业队伍，</w:t>
      </w:r>
      <w:r>
        <w:rPr>
          <w:rFonts w:hint="eastAsia" w:ascii="仿宋" w:hAnsi="仿宋" w:eastAsia="仿宋" w:cs="仿宋"/>
          <w:b w:val="0"/>
          <w:bCs w:val="0"/>
          <w:sz w:val="32"/>
          <w:szCs w:val="32"/>
          <w:highlight w:val="none"/>
        </w:rPr>
        <w:t>衔接解放军</w:t>
      </w:r>
      <w:r>
        <w:rPr>
          <w:rFonts w:hint="eastAsia" w:ascii="仿宋" w:hAnsi="仿宋" w:eastAsia="仿宋" w:cs="仿宋"/>
          <w:b w:val="0"/>
          <w:bCs w:val="0"/>
          <w:sz w:val="32"/>
          <w:szCs w:val="32"/>
        </w:rPr>
        <w:t>和武警部队</w:t>
      </w:r>
      <w:r>
        <w:rPr>
          <w:rFonts w:hint="eastAsia" w:ascii="仿宋" w:hAnsi="仿宋" w:eastAsia="仿宋" w:cs="仿宋"/>
          <w:b w:val="0"/>
          <w:bCs w:val="0"/>
          <w:sz w:val="32"/>
          <w:szCs w:val="32"/>
          <w:lang w:val="en-US" w:eastAsia="zh-CN"/>
        </w:rPr>
        <w:t>等专（兼）职应急队伍</w:t>
      </w:r>
      <w:r>
        <w:rPr>
          <w:rFonts w:hint="eastAsia" w:ascii="仿宋" w:hAnsi="仿宋" w:eastAsia="仿宋" w:cs="仿宋"/>
          <w:b w:val="0"/>
          <w:bCs w:val="0"/>
          <w:sz w:val="32"/>
          <w:szCs w:val="32"/>
        </w:rPr>
        <w:t>参与紧急攻坚任务；组织指导灾情核查、损失评估，协调干旱灾害救助工作，统一调度抗旱救灾物资。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林业局公司</w:t>
      </w:r>
      <w:r>
        <w:rPr>
          <w:rFonts w:hint="eastAsia" w:ascii="仿宋" w:hAnsi="仿宋" w:eastAsia="仿宋" w:cs="仿宋"/>
          <w:b w:val="0"/>
          <w:bCs w:val="0"/>
          <w:sz w:val="32"/>
          <w:szCs w:val="32"/>
          <w:lang w:eastAsia="zh-CN"/>
        </w:rPr>
        <w:t>：负责</w:t>
      </w:r>
      <w:r>
        <w:rPr>
          <w:rFonts w:hint="eastAsia" w:ascii="仿宋" w:hAnsi="仿宋" w:eastAsia="仿宋" w:cs="仿宋"/>
          <w:b w:val="0"/>
          <w:bCs w:val="0"/>
          <w:sz w:val="32"/>
          <w:szCs w:val="32"/>
        </w:rPr>
        <w:t>本系统</w:t>
      </w:r>
      <w:r>
        <w:rPr>
          <w:rFonts w:hint="eastAsia" w:ascii="仿宋" w:hAnsi="仿宋" w:eastAsia="仿宋" w:cs="仿宋"/>
          <w:b w:val="0"/>
          <w:bCs w:val="0"/>
          <w:sz w:val="32"/>
          <w:szCs w:val="32"/>
          <w:lang w:val="en-US" w:eastAsia="zh-CN"/>
        </w:rPr>
        <w:t>内</w:t>
      </w:r>
      <w:r>
        <w:rPr>
          <w:rFonts w:hint="eastAsia" w:ascii="仿宋" w:hAnsi="仿宋" w:eastAsia="仿宋" w:cs="仿宋"/>
          <w:b w:val="0"/>
          <w:bCs w:val="0"/>
          <w:sz w:val="32"/>
          <w:szCs w:val="32"/>
          <w:highlight w:val="none"/>
        </w:rPr>
        <w:t>抗旱</w:t>
      </w:r>
      <w:r>
        <w:rPr>
          <w:rFonts w:hint="eastAsia" w:ascii="仿宋" w:hAnsi="仿宋" w:eastAsia="仿宋" w:cs="仿宋"/>
          <w:b w:val="0"/>
          <w:bCs w:val="0"/>
          <w:sz w:val="32"/>
          <w:szCs w:val="32"/>
          <w:highlight w:val="none"/>
          <w:lang w:eastAsia="zh-CN"/>
        </w:rPr>
        <w:t>救灾</w:t>
      </w:r>
      <w:r>
        <w:rPr>
          <w:rFonts w:hint="eastAsia" w:ascii="仿宋" w:hAnsi="仿宋" w:eastAsia="仿宋" w:cs="仿宋"/>
          <w:b w:val="0"/>
          <w:bCs w:val="0"/>
          <w:sz w:val="32"/>
          <w:szCs w:val="32"/>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国网伊春</w:t>
      </w:r>
      <w:r>
        <w:rPr>
          <w:rFonts w:hint="eastAsia" w:ascii="仿宋" w:hAnsi="仿宋" w:eastAsia="仿宋" w:cs="仿宋"/>
          <w:b w:val="0"/>
          <w:bCs w:val="0"/>
          <w:sz w:val="32"/>
          <w:szCs w:val="32"/>
        </w:rPr>
        <w:t>供电公司友好</w:t>
      </w:r>
      <w:r>
        <w:rPr>
          <w:rFonts w:hint="eastAsia" w:ascii="仿宋" w:hAnsi="仿宋" w:eastAsia="仿宋" w:cs="仿宋"/>
          <w:b w:val="0"/>
          <w:bCs w:val="0"/>
          <w:sz w:val="32"/>
          <w:szCs w:val="32"/>
          <w:lang w:eastAsia="zh-CN"/>
        </w:rPr>
        <w:t>区供电公司</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友好</w:t>
      </w:r>
      <w:r>
        <w:rPr>
          <w:rFonts w:hint="eastAsia" w:ascii="仿宋" w:hAnsi="仿宋" w:eastAsia="仿宋" w:cs="仿宋"/>
          <w:b w:val="0"/>
          <w:bCs w:val="0"/>
          <w:sz w:val="32"/>
          <w:szCs w:val="32"/>
        </w:rPr>
        <w:t>供电公司上甘岭</w:t>
      </w:r>
      <w:r>
        <w:rPr>
          <w:rFonts w:hint="eastAsia" w:ascii="仿宋" w:hAnsi="仿宋" w:eastAsia="仿宋" w:cs="仿宋"/>
          <w:b w:val="0"/>
          <w:bCs w:val="0"/>
          <w:sz w:val="32"/>
          <w:szCs w:val="32"/>
          <w:lang w:eastAsia="zh-CN"/>
        </w:rPr>
        <w:t>供电所：</w:t>
      </w:r>
      <w:r>
        <w:rPr>
          <w:rFonts w:hint="eastAsia" w:ascii="仿宋" w:hAnsi="仿宋" w:eastAsia="仿宋" w:cs="仿宋"/>
          <w:b w:val="0"/>
          <w:bCs w:val="0"/>
          <w:sz w:val="32"/>
          <w:szCs w:val="32"/>
        </w:rPr>
        <w:t>负责抗旱救灾期间的电力供应工作。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联通友好</w:t>
      </w:r>
      <w:r>
        <w:rPr>
          <w:rFonts w:hint="eastAsia" w:ascii="仿宋" w:hAnsi="仿宋" w:eastAsia="仿宋" w:cs="仿宋"/>
          <w:b w:val="0"/>
          <w:bCs w:val="0"/>
          <w:sz w:val="32"/>
          <w:szCs w:val="32"/>
          <w:lang w:val="en-US" w:eastAsia="zh-CN"/>
        </w:rPr>
        <w:t>区分</w:t>
      </w:r>
      <w:r>
        <w:rPr>
          <w:rFonts w:hint="eastAsia" w:ascii="仿宋" w:hAnsi="仿宋" w:eastAsia="仿宋" w:cs="仿宋"/>
          <w:b w:val="0"/>
          <w:bCs w:val="0"/>
          <w:sz w:val="32"/>
          <w:szCs w:val="32"/>
        </w:rPr>
        <w:t>公司、友好移动公司、友好电信公司</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负责通信设施、通信网络的安全通信保障工作，在紧急抗旱期间提供应急通信保障。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中石油友好加油站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负负责抗旱救灾</w:t>
      </w:r>
      <w:r>
        <w:rPr>
          <w:rFonts w:hint="eastAsia" w:ascii="仿宋" w:hAnsi="仿宋" w:eastAsia="仿宋" w:cs="仿宋"/>
          <w:b w:val="0"/>
          <w:bCs w:val="0"/>
          <w:sz w:val="32"/>
          <w:szCs w:val="32"/>
          <w:highlight w:val="none"/>
        </w:rPr>
        <w:t>的供</w:t>
      </w:r>
      <w:r>
        <w:rPr>
          <w:rFonts w:hint="eastAsia" w:ascii="仿宋" w:hAnsi="仿宋" w:eastAsia="仿宋" w:cs="仿宋"/>
          <w:b w:val="0"/>
          <w:bCs w:val="0"/>
          <w:sz w:val="32"/>
          <w:szCs w:val="32"/>
          <w:highlight w:val="none"/>
          <w:lang w:eastAsia="zh-CN"/>
        </w:rPr>
        <w:t>油</w:t>
      </w:r>
      <w:r>
        <w:rPr>
          <w:rFonts w:hint="eastAsia" w:ascii="仿宋" w:hAnsi="仿宋" w:eastAsia="仿宋" w:cs="仿宋"/>
          <w:b w:val="0"/>
          <w:bCs w:val="0"/>
          <w:sz w:val="32"/>
          <w:szCs w:val="32"/>
          <w:highlight w:val="none"/>
        </w:rPr>
        <w:t>工作</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区消防救援大队、区森林消防大队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承担抗旱救灾紧急攻坚任务。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佳木斯车务段友好站、佳木斯车务段红山站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负责保障抗旱救灾人员及物资设备的铁路运输工作。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防指</w:t>
      </w:r>
      <w:r>
        <w:rPr>
          <w:rFonts w:hint="eastAsia" w:ascii="仿宋" w:hAnsi="仿宋" w:eastAsia="仿宋" w:cs="仿宋"/>
          <w:b w:val="0"/>
          <w:bCs w:val="0"/>
          <w:sz w:val="32"/>
          <w:szCs w:val="32"/>
        </w:rPr>
        <w:t>成员单位要结合各自职责制定与本预案相衔接的具体工作方案，报</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防办</w:t>
      </w:r>
      <w:r>
        <w:rPr>
          <w:rFonts w:hint="eastAsia" w:ascii="仿宋" w:hAnsi="仿宋" w:eastAsia="仿宋" w:cs="仿宋"/>
          <w:b w:val="0"/>
          <w:bCs w:val="0"/>
          <w:sz w:val="32"/>
          <w:szCs w:val="32"/>
        </w:rPr>
        <w:t>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2.1.4</w:t>
      </w:r>
      <w:r>
        <w:rPr>
          <w:rFonts w:hint="eastAsia" w:ascii="仿宋" w:hAnsi="仿宋" w:eastAsia="仿宋" w:cs="仿宋"/>
          <w:sz w:val="32"/>
          <w:szCs w:val="32"/>
          <w:lang w:val="en-US" w:eastAsia="zh-CN"/>
        </w:rPr>
        <w:t xml:space="preserve"> 区</w:t>
      </w:r>
      <w:r>
        <w:rPr>
          <w:rFonts w:hint="eastAsia" w:ascii="仿宋" w:hAnsi="仿宋" w:eastAsia="仿宋" w:cs="仿宋"/>
          <w:sz w:val="32"/>
          <w:szCs w:val="32"/>
        </w:rPr>
        <w:t>防办职责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承担</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日常工作。贯彻落实上级和本级</w:t>
      </w:r>
      <w:r>
        <w:rPr>
          <w:rFonts w:hint="eastAsia" w:ascii="仿宋" w:hAnsi="仿宋" w:eastAsia="仿宋" w:cs="仿宋"/>
          <w:sz w:val="32"/>
          <w:szCs w:val="32"/>
          <w:lang w:eastAsia="zh-CN"/>
        </w:rPr>
        <w:t>防指</w:t>
      </w:r>
      <w:r>
        <w:rPr>
          <w:rFonts w:hint="eastAsia" w:ascii="仿宋" w:hAnsi="仿宋" w:eastAsia="仿宋" w:cs="仿宋"/>
          <w:sz w:val="32"/>
          <w:szCs w:val="32"/>
        </w:rPr>
        <w:t>决定，组织开展全</w:t>
      </w:r>
      <w:r>
        <w:rPr>
          <w:rFonts w:hint="eastAsia" w:ascii="仿宋" w:hAnsi="仿宋" w:eastAsia="仿宋" w:cs="仿宋"/>
          <w:sz w:val="32"/>
          <w:szCs w:val="32"/>
          <w:lang w:val="en-US" w:eastAsia="zh-CN"/>
        </w:rPr>
        <w:t>区</w:t>
      </w:r>
      <w:r>
        <w:rPr>
          <w:rFonts w:hint="eastAsia" w:ascii="仿宋" w:hAnsi="仿宋" w:eastAsia="仿宋" w:cs="仿宋"/>
          <w:sz w:val="32"/>
          <w:szCs w:val="32"/>
        </w:rPr>
        <w:t>抗旱工作，提出全</w:t>
      </w:r>
      <w:r>
        <w:rPr>
          <w:rFonts w:hint="eastAsia" w:ascii="仿宋" w:hAnsi="仿宋" w:eastAsia="仿宋" w:cs="仿宋"/>
          <w:sz w:val="32"/>
          <w:szCs w:val="32"/>
          <w:lang w:val="en-US" w:eastAsia="zh-CN"/>
        </w:rPr>
        <w:t>区</w:t>
      </w:r>
      <w:r>
        <w:rPr>
          <w:rFonts w:hint="eastAsia" w:ascii="仿宋" w:hAnsi="仿宋" w:eastAsia="仿宋" w:cs="仿宋"/>
          <w:sz w:val="32"/>
          <w:szCs w:val="32"/>
        </w:rPr>
        <w:t>抗旱工作部署和决策意见，供</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领导决策。负责</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各成员单位综合协调工作。负责</w:t>
      </w:r>
      <w:r>
        <w:rPr>
          <w:rFonts w:hint="eastAsia" w:ascii="仿宋" w:hAnsi="仿宋" w:eastAsia="仿宋" w:cs="仿宋"/>
          <w:sz w:val="32"/>
          <w:szCs w:val="32"/>
          <w:lang w:val="en-US" w:eastAsia="zh-CN"/>
        </w:rPr>
        <w:t>区</w:t>
      </w:r>
      <w:r>
        <w:rPr>
          <w:rFonts w:hint="eastAsia" w:ascii="仿宋" w:hAnsi="仿宋" w:eastAsia="仿宋" w:cs="仿宋"/>
          <w:sz w:val="32"/>
          <w:szCs w:val="32"/>
        </w:rPr>
        <w:t>级抗旱物资采购、调拨工作。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区防汛抗旱指挥部职责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区防汛抗旱指挥部</w:t>
      </w:r>
      <w:r>
        <w:rPr>
          <w:rFonts w:hint="eastAsia" w:ascii="仿宋" w:hAnsi="仿宋" w:eastAsia="仿宋" w:cs="仿宋"/>
          <w:sz w:val="32"/>
          <w:szCs w:val="32"/>
          <w:highlight w:val="none"/>
          <w:lang w:eastAsia="zh-CN"/>
        </w:rPr>
        <w:t>（以下简称</w:t>
      </w:r>
      <w:r>
        <w:rPr>
          <w:rFonts w:hint="eastAsia" w:ascii="仿宋" w:hAnsi="仿宋" w:eastAsia="仿宋" w:cs="仿宋"/>
          <w:sz w:val="32"/>
          <w:szCs w:val="32"/>
          <w:highlight w:val="none"/>
        </w:rPr>
        <w:t>区</w:t>
      </w:r>
      <w:r>
        <w:rPr>
          <w:rFonts w:hint="eastAsia" w:ascii="仿宋" w:hAnsi="仿宋" w:eastAsia="仿宋" w:cs="仿宋"/>
          <w:sz w:val="32"/>
          <w:szCs w:val="32"/>
          <w:highlight w:val="none"/>
          <w:lang w:eastAsia="zh-CN"/>
        </w:rPr>
        <w:t>防指）</w:t>
      </w:r>
      <w:r>
        <w:rPr>
          <w:rFonts w:hint="eastAsia" w:ascii="仿宋" w:hAnsi="仿宋" w:eastAsia="仿宋" w:cs="仿宋"/>
          <w:sz w:val="32"/>
          <w:szCs w:val="32"/>
        </w:rPr>
        <w:t>在上级</w:t>
      </w:r>
      <w:r>
        <w:rPr>
          <w:rFonts w:hint="eastAsia" w:ascii="仿宋" w:hAnsi="仿宋" w:eastAsia="仿宋" w:cs="仿宋"/>
          <w:sz w:val="32"/>
          <w:szCs w:val="32"/>
          <w:lang w:eastAsia="zh-CN"/>
        </w:rPr>
        <w:t>防指</w:t>
      </w:r>
      <w:r>
        <w:rPr>
          <w:rFonts w:hint="eastAsia" w:ascii="仿宋" w:hAnsi="仿宋" w:eastAsia="仿宋" w:cs="仿宋"/>
          <w:sz w:val="32"/>
          <w:szCs w:val="32"/>
        </w:rPr>
        <w:t>和本级政府的领导下，组织和指挥</w:t>
      </w:r>
      <w:r>
        <w:rPr>
          <w:rFonts w:hint="eastAsia" w:ascii="仿宋" w:hAnsi="仿宋" w:eastAsia="仿宋" w:cs="仿宋"/>
          <w:sz w:val="32"/>
          <w:szCs w:val="32"/>
          <w:lang w:val="en-US" w:eastAsia="zh-CN"/>
        </w:rPr>
        <w:t>全</w:t>
      </w:r>
      <w:r>
        <w:rPr>
          <w:rFonts w:hint="eastAsia" w:ascii="仿宋" w:hAnsi="仿宋" w:eastAsia="仿宋" w:cs="仿宋"/>
          <w:sz w:val="32"/>
          <w:szCs w:val="32"/>
        </w:rPr>
        <w:t>区的抗旱工作。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专家组组成及职责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区应急管理局等</w:t>
      </w:r>
      <w:r>
        <w:rPr>
          <w:rFonts w:hint="eastAsia" w:ascii="仿宋" w:hAnsi="仿宋" w:eastAsia="仿宋" w:cs="仿宋"/>
          <w:sz w:val="32"/>
          <w:szCs w:val="32"/>
        </w:rPr>
        <w:t>和相关涉农科研院所等单位抽调专家组成专家组，解决抗旱救灾中出现的重大技术难题，发生严重旱情时赶赴现场协助制定切实可行的抗旱救灾方案，指导旱区开展抗旱救灾工作。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预防和预警机制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预警信息包括预警信号、发布时间、可能影响范围、警示事项和发布机关等。预警信息通过广播、电视、报纸、信息网络、电话传真、警报器等媒介</w:t>
      </w:r>
      <w:r>
        <w:rPr>
          <w:rFonts w:hint="eastAsia" w:ascii="仿宋" w:hAnsi="仿宋" w:eastAsia="仿宋" w:cs="仿宋"/>
          <w:sz w:val="32"/>
          <w:szCs w:val="32"/>
          <w:highlight w:val="none"/>
        </w:rPr>
        <w:t>发布。事发</w:t>
      </w:r>
      <w:r>
        <w:rPr>
          <w:rFonts w:hint="eastAsia" w:ascii="仿宋" w:hAnsi="仿宋" w:eastAsia="仿宋" w:cs="仿宋"/>
          <w:sz w:val="32"/>
          <w:szCs w:val="32"/>
        </w:rPr>
        <w:t>地</w:t>
      </w:r>
      <w:r>
        <w:rPr>
          <w:rFonts w:hint="eastAsia" w:ascii="仿宋" w:hAnsi="仿宋" w:eastAsia="仿宋" w:cs="仿宋"/>
          <w:sz w:val="32"/>
          <w:szCs w:val="32"/>
          <w:lang w:val="en-US" w:eastAsia="zh-CN"/>
        </w:rPr>
        <w:t>林业局公司、镇、街道办</w:t>
      </w:r>
      <w:r>
        <w:rPr>
          <w:rFonts w:hint="eastAsia" w:ascii="仿宋" w:hAnsi="仿宋" w:eastAsia="仿宋" w:cs="仿宋"/>
          <w:sz w:val="32"/>
          <w:szCs w:val="32"/>
        </w:rPr>
        <w:t>要根据预警级别做好相应防范准备工作。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气象干旱信息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u w:val="none"/>
          <w:lang w:val="en-US" w:eastAsia="zh-CN"/>
        </w:rPr>
        <w:t>各相关部门和单位要依据市防办和气象部门发布的</w:t>
      </w:r>
      <w:r>
        <w:rPr>
          <w:rFonts w:hint="eastAsia" w:ascii="仿宋" w:hAnsi="仿宋" w:eastAsia="仿宋" w:cs="仿宋"/>
          <w:sz w:val="32"/>
          <w:szCs w:val="32"/>
          <w:u w:val="none"/>
        </w:rPr>
        <w:t>降水、土壤墒情等信息的监测和预报</w:t>
      </w:r>
      <w:r>
        <w:rPr>
          <w:rFonts w:hint="eastAsia" w:ascii="仿宋" w:hAnsi="仿宋" w:eastAsia="仿宋" w:cs="仿宋"/>
          <w:sz w:val="32"/>
          <w:szCs w:val="32"/>
          <w:u w:val="none"/>
          <w:lang w:val="en-US" w:eastAsia="zh-CN"/>
        </w:rPr>
        <w:t>及时准确转发</w:t>
      </w:r>
      <w:r>
        <w:rPr>
          <w:rFonts w:hint="eastAsia" w:ascii="仿宋" w:hAnsi="仿宋" w:eastAsia="仿宋" w:cs="仿宋"/>
          <w:sz w:val="32"/>
          <w:szCs w:val="32"/>
          <w:u w:val="none"/>
          <w:lang w:eastAsia="zh-CN"/>
        </w:rPr>
        <w:t>。</w:t>
      </w:r>
      <w:r>
        <w:rPr>
          <w:rFonts w:hint="eastAsia" w:ascii="仿宋" w:hAnsi="仿宋" w:eastAsia="仿宋" w:cs="仿宋"/>
          <w:sz w:val="32"/>
          <w:szCs w:val="32"/>
        </w:rPr>
        <w:t>当预报即将发生严重旱灾时，将信息及时报送本级</w:t>
      </w:r>
      <w:r>
        <w:rPr>
          <w:rFonts w:hint="eastAsia" w:ascii="仿宋" w:hAnsi="仿宋" w:eastAsia="仿宋" w:cs="仿宋"/>
          <w:sz w:val="32"/>
          <w:szCs w:val="32"/>
          <w:lang w:eastAsia="zh-CN"/>
        </w:rPr>
        <w:t>防指</w:t>
      </w:r>
      <w:r>
        <w:rPr>
          <w:rFonts w:hint="eastAsia" w:ascii="仿宋" w:hAnsi="仿宋" w:eastAsia="仿宋" w:cs="仿宋"/>
          <w:sz w:val="32"/>
          <w:szCs w:val="32"/>
        </w:rPr>
        <w:t>，</w:t>
      </w:r>
      <w:r>
        <w:rPr>
          <w:rFonts w:hint="eastAsia" w:ascii="仿宋" w:hAnsi="仿宋" w:eastAsia="仿宋" w:cs="仿宋"/>
          <w:sz w:val="32"/>
          <w:szCs w:val="32"/>
          <w:lang w:val="en-US" w:eastAsia="zh-CN"/>
        </w:rPr>
        <w:t>属</w:t>
      </w:r>
      <w:r>
        <w:rPr>
          <w:rFonts w:hint="eastAsia" w:ascii="仿宋" w:hAnsi="仿宋" w:eastAsia="仿宋" w:cs="仿宋"/>
          <w:sz w:val="32"/>
          <w:szCs w:val="32"/>
        </w:rPr>
        <w:t>地</w:t>
      </w:r>
      <w:r>
        <w:rPr>
          <w:rFonts w:hint="eastAsia" w:ascii="仿宋" w:hAnsi="仿宋" w:eastAsia="仿宋" w:cs="仿宋"/>
          <w:sz w:val="32"/>
          <w:szCs w:val="32"/>
          <w:lang w:eastAsia="zh-CN"/>
        </w:rPr>
        <w:t>防指</w:t>
      </w:r>
      <w:r>
        <w:rPr>
          <w:rFonts w:hint="eastAsia" w:ascii="仿宋" w:hAnsi="仿宋" w:eastAsia="仿宋" w:cs="仿宋"/>
          <w:sz w:val="32"/>
          <w:szCs w:val="32"/>
        </w:rPr>
        <w:t>应提早预警，通知有关区域做好相关准备。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水文干旱信息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农业农村（</w:t>
      </w:r>
      <w:r>
        <w:rPr>
          <w:rFonts w:hint="eastAsia" w:ascii="仿宋" w:hAnsi="仿宋" w:eastAsia="仿宋" w:cs="仿宋"/>
          <w:sz w:val="32"/>
          <w:szCs w:val="32"/>
        </w:rPr>
        <w:t>水文</w:t>
      </w:r>
      <w:r>
        <w:rPr>
          <w:rFonts w:hint="eastAsia" w:ascii="仿宋" w:hAnsi="仿宋" w:eastAsia="仿宋" w:cs="仿宋"/>
          <w:sz w:val="32"/>
          <w:szCs w:val="32"/>
          <w:lang w:eastAsia="zh-CN"/>
        </w:rPr>
        <w:t>、水务）</w:t>
      </w:r>
      <w:r>
        <w:rPr>
          <w:rFonts w:hint="eastAsia" w:ascii="仿宋" w:hAnsi="仿宋" w:eastAsia="仿宋" w:cs="仿宋"/>
          <w:sz w:val="32"/>
          <w:szCs w:val="32"/>
        </w:rPr>
        <w:t>应加强对河道、水库等水工程水位、水量等信息的监测和预报，当预报即将发生严重旱灾时，将信息及时报送</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应提早预警，通知有关区域做好相关准备。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旱情灾情信息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旱情灾情信息主要包括干旱发生的时间、地点、程度、受旱范围、影响人口以及对农业生产、农村人畜饮水、城市供水、林牧渔业、生态环境等方面造成的损失。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lang w:val="en-US" w:eastAsia="zh-CN"/>
        </w:rPr>
        <w:t>以及各级防指</w:t>
      </w:r>
      <w:r>
        <w:rPr>
          <w:rFonts w:hint="eastAsia" w:ascii="仿宋" w:hAnsi="仿宋" w:eastAsia="仿宋" w:cs="仿宋"/>
          <w:sz w:val="32"/>
          <w:szCs w:val="32"/>
        </w:rPr>
        <w:t>应掌握</w:t>
      </w:r>
      <w:r>
        <w:rPr>
          <w:rFonts w:hint="eastAsia" w:ascii="仿宋" w:hAnsi="仿宋" w:eastAsia="仿宋" w:cs="仿宋"/>
          <w:sz w:val="32"/>
          <w:szCs w:val="32"/>
          <w:lang w:val="en-US" w:eastAsia="zh-CN"/>
        </w:rPr>
        <w:t>全区范围内</w:t>
      </w:r>
      <w:r>
        <w:rPr>
          <w:rFonts w:hint="eastAsia" w:ascii="仿宋" w:hAnsi="仿宋" w:eastAsia="仿宋" w:cs="仿宋"/>
          <w:sz w:val="32"/>
          <w:szCs w:val="32"/>
        </w:rPr>
        <w:t>水工程蓄水情况、农田土壤墒情和城乡供水情况，加强旱情监测，一旦发生旱情，应逐级上报。发生严重旱情时，</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lang w:val="en-US" w:eastAsia="zh-CN"/>
        </w:rPr>
        <w:t>及各级防指</w:t>
      </w:r>
      <w:r>
        <w:rPr>
          <w:rFonts w:hint="eastAsia" w:ascii="仿宋" w:hAnsi="仿宋" w:eastAsia="仿宋" w:cs="仿宋"/>
          <w:sz w:val="32"/>
          <w:szCs w:val="32"/>
        </w:rPr>
        <w:t>应及时核实，</w:t>
      </w:r>
      <w:r>
        <w:rPr>
          <w:rFonts w:hint="eastAsia" w:ascii="仿宋" w:hAnsi="仿宋" w:eastAsia="仿宋" w:cs="仿宋"/>
          <w:sz w:val="32"/>
          <w:szCs w:val="32"/>
          <w:lang w:val="en-US" w:eastAsia="zh-CN"/>
        </w:rPr>
        <w:t>逐级</w:t>
      </w:r>
      <w:r>
        <w:rPr>
          <w:rFonts w:hint="eastAsia" w:ascii="仿宋" w:hAnsi="仿宋" w:eastAsia="仿宋" w:cs="仿宋"/>
          <w:sz w:val="32"/>
          <w:szCs w:val="32"/>
        </w:rPr>
        <w:t>迅速上报。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水行政主管部门应按照《水旱灾害统计报表制度》的规定统计上报旱情灾情。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预防预警行动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预防准备工作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（1）思想准备。加强宣传工作，增强全民预防干旱灾害和自我保护的意识，做好抗大旱的思想准备。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（2）组织准备。建立健全抗旱组织指挥机构，落实抗旱责任人、抗旱队伍，加强抗旱服务组织建设。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（3）工程准备。按时完成抗旱水源工程建设任务，对存在病险的涵闸、泵站等各类水工程设施实行维修加固。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（4）预案准备。修订完善各类抗旱预案、城市应急供水方案。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（5）抗旱检查。实行以查组织、查工程、查预案、查物资、查通信为主要内容的分级检查制度，发现薄弱环节，明确责任、限时整改。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干旱灾害预警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应针对干旱灾害的成因、特点，因地制宜采取预警防范措施。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应建立健全旱情监测网络和干旱灾害统计队伍，实时掌握旱情灾情，并预测干旱发展趋势，根据不同干旱等级，提出相应对策，为抗旱指挥决策提供科学依据。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3.2.3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供水危机预警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因供水水源短缺或被破坏、供水线路中断、供水水质被侵害等原因而出现供水危机时，由</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向社会公布预警，居民、企事业单位做好储备应急用水的准备工作，有关部门做好应急供水的准备工作。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应急响应分级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根据旱灾的严重程度和范围，将应急响应由低至高分为Ⅳ级（一般）、Ⅲ级（较大）、Ⅱ级（重大）、Ⅰ级（特别重大）四级。</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t>4.2</w:t>
      </w:r>
      <w:r>
        <w:rPr>
          <w:rFonts w:hint="eastAsia" w:ascii="楷体_GB2312" w:hAnsi="楷体_GB2312" w:eastAsia="楷体_GB2312" w:cs="楷体_GB2312"/>
          <w:sz w:val="32"/>
          <w:szCs w:val="32"/>
          <w:highlight w:val="none"/>
          <w:lang w:val="en-US" w:eastAsia="zh-CN"/>
        </w:rPr>
        <w:t xml:space="preserve"> </w:t>
      </w:r>
      <w:r>
        <w:rPr>
          <w:rFonts w:hint="eastAsia" w:ascii="宋体" w:hAnsi="宋体" w:eastAsia="宋体" w:cs="宋体"/>
          <w:sz w:val="32"/>
          <w:szCs w:val="32"/>
        </w:rPr>
        <w:t>Ⅳ</w:t>
      </w:r>
      <w:r>
        <w:rPr>
          <w:rFonts w:hint="eastAsia" w:ascii="楷体_GB2312" w:hAnsi="楷体_GB2312" w:eastAsia="楷体_GB2312" w:cs="楷体_GB2312"/>
          <w:sz w:val="32"/>
          <w:szCs w:val="32"/>
        </w:rPr>
        <w:t>级</w:t>
      </w:r>
      <w:r>
        <w:rPr>
          <w:rFonts w:hint="eastAsia" w:ascii="楷体" w:hAnsi="楷体" w:eastAsia="楷体" w:cs="楷体"/>
          <w:sz w:val="32"/>
          <w:szCs w:val="32"/>
        </w:rPr>
        <w:t>（一般）</w:t>
      </w:r>
      <w:r>
        <w:rPr>
          <w:rFonts w:hint="eastAsia" w:ascii="楷体_GB2312" w:hAnsi="楷体_GB2312" w:eastAsia="楷体_GB2312" w:cs="楷体_GB2312"/>
          <w:sz w:val="32"/>
          <w:szCs w:val="32"/>
        </w:rPr>
        <w:t>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出现下列情况之一的：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（1）春季受旱面积占全</w:t>
      </w:r>
      <w:r>
        <w:rPr>
          <w:rFonts w:hint="eastAsia" w:ascii="仿宋" w:hAnsi="仿宋" w:eastAsia="仿宋" w:cs="仿宋"/>
          <w:sz w:val="32"/>
          <w:szCs w:val="32"/>
          <w:lang w:val="en-US" w:eastAsia="zh-CN"/>
        </w:rPr>
        <w:t>区</w:t>
      </w:r>
      <w:r>
        <w:rPr>
          <w:rFonts w:hint="eastAsia" w:ascii="仿宋" w:hAnsi="仿宋" w:eastAsia="仿宋" w:cs="仿宋"/>
          <w:sz w:val="32"/>
          <w:szCs w:val="32"/>
        </w:rPr>
        <w:t>播种面积的比例达到15%至25%</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（2）夏伏季受旱面积占全</w:t>
      </w:r>
      <w:r>
        <w:rPr>
          <w:rFonts w:hint="eastAsia" w:ascii="仿宋" w:hAnsi="仿宋" w:eastAsia="仿宋" w:cs="仿宋"/>
          <w:sz w:val="32"/>
          <w:szCs w:val="32"/>
          <w:lang w:val="en-US" w:eastAsia="zh-CN"/>
        </w:rPr>
        <w:t>区</w:t>
      </w:r>
      <w:r>
        <w:rPr>
          <w:rFonts w:hint="eastAsia" w:ascii="仿宋" w:hAnsi="仿宋" w:eastAsia="仿宋" w:cs="仿宋"/>
          <w:sz w:val="32"/>
          <w:szCs w:val="32"/>
        </w:rPr>
        <w:t>播种面积的比例达到10%至20%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个及以上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乡）镇</w:t>
      </w:r>
      <w:r>
        <w:rPr>
          <w:rFonts w:hint="eastAsia" w:ascii="仿宋" w:hAnsi="仿宋" w:eastAsia="仿宋" w:cs="仿宋"/>
          <w:sz w:val="32"/>
          <w:szCs w:val="32"/>
        </w:rPr>
        <w:t>因旱城镇日供水量低于正常日用水量的30％。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3 </w:t>
      </w:r>
      <w:r>
        <w:rPr>
          <w:rFonts w:hint="eastAsia" w:ascii="宋体" w:hAnsi="宋体" w:eastAsia="宋体" w:cs="宋体"/>
          <w:sz w:val="32"/>
          <w:szCs w:val="32"/>
        </w:rPr>
        <w:t>Ⅲ</w:t>
      </w:r>
      <w:r>
        <w:rPr>
          <w:rFonts w:hint="eastAsia" w:ascii="楷体_GB2312" w:hAnsi="楷体_GB2312" w:eastAsia="楷体_GB2312" w:cs="楷体_GB2312"/>
          <w:sz w:val="32"/>
          <w:szCs w:val="32"/>
        </w:rPr>
        <w:t>级</w:t>
      </w:r>
      <w:r>
        <w:rPr>
          <w:rFonts w:hint="eastAsia" w:ascii="楷体" w:hAnsi="楷体" w:eastAsia="楷体" w:cs="楷体"/>
          <w:sz w:val="32"/>
          <w:szCs w:val="32"/>
        </w:rPr>
        <w:t>（较大）</w:t>
      </w:r>
      <w:r>
        <w:rPr>
          <w:rFonts w:hint="eastAsia" w:ascii="楷体_GB2312" w:hAnsi="楷体_GB2312" w:eastAsia="楷体_GB2312" w:cs="楷体_GB2312"/>
          <w:sz w:val="32"/>
          <w:szCs w:val="32"/>
        </w:rPr>
        <w:t>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出现下列情况之一的：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（1）春季受旱面积占</w:t>
      </w:r>
      <w:r>
        <w:rPr>
          <w:rFonts w:hint="eastAsia" w:ascii="仿宋" w:hAnsi="仿宋" w:eastAsia="仿宋" w:cs="仿宋"/>
          <w:sz w:val="32"/>
          <w:szCs w:val="32"/>
          <w:lang w:val="en-US" w:eastAsia="zh-CN"/>
        </w:rPr>
        <w:t>全区</w:t>
      </w:r>
      <w:r>
        <w:rPr>
          <w:rFonts w:hint="eastAsia" w:ascii="仿宋" w:hAnsi="仿宋" w:eastAsia="仿宋" w:cs="仿宋"/>
          <w:sz w:val="32"/>
          <w:szCs w:val="32"/>
        </w:rPr>
        <w:t>播种面积的比例达到25%至35%</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（2）夏伏季受旱面积占</w:t>
      </w:r>
      <w:r>
        <w:rPr>
          <w:rFonts w:hint="eastAsia" w:ascii="仿宋" w:hAnsi="仿宋" w:eastAsia="仿宋" w:cs="仿宋"/>
          <w:sz w:val="32"/>
          <w:szCs w:val="32"/>
          <w:lang w:val="en-US" w:eastAsia="zh-CN"/>
        </w:rPr>
        <w:t>全区</w:t>
      </w:r>
      <w:r>
        <w:rPr>
          <w:rFonts w:hint="eastAsia" w:ascii="仿宋" w:hAnsi="仿宋" w:eastAsia="仿宋" w:cs="仿宋"/>
          <w:sz w:val="32"/>
          <w:szCs w:val="32"/>
        </w:rPr>
        <w:t>播种面积的比例达到20%至30%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（3）2个及以上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乡）镇</w:t>
      </w:r>
      <w:r>
        <w:rPr>
          <w:rFonts w:hint="eastAsia" w:ascii="仿宋" w:hAnsi="仿宋" w:eastAsia="仿宋" w:cs="仿宋"/>
          <w:sz w:val="32"/>
          <w:szCs w:val="32"/>
          <w:highlight w:val="none"/>
        </w:rPr>
        <w:t>因旱城镇日供水量低于正常日用水量的30％。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4 </w:t>
      </w:r>
      <w:r>
        <w:rPr>
          <w:rFonts w:hint="eastAsia" w:ascii="宋体" w:hAnsi="宋体" w:eastAsia="宋体" w:cs="宋体"/>
          <w:sz w:val="32"/>
          <w:szCs w:val="32"/>
        </w:rPr>
        <w:t>Ⅱ</w:t>
      </w:r>
      <w:r>
        <w:rPr>
          <w:rFonts w:hint="eastAsia" w:ascii="楷体_GB2312" w:hAnsi="楷体_GB2312" w:eastAsia="楷体_GB2312" w:cs="楷体_GB2312"/>
          <w:sz w:val="32"/>
          <w:szCs w:val="32"/>
        </w:rPr>
        <w:t>级</w:t>
      </w:r>
      <w:r>
        <w:rPr>
          <w:rFonts w:hint="eastAsia" w:ascii="楷体" w:hAnsi="楷体" w:eastAsia="楷体" w:cs="楷体"/>
          <w:sz w:val="32"/>
          <w:szCs w:val="32"/>
        </w:rPr>
        <w:t>（重大）</w:t>
      </w:r>
      <w:r>
        <w:rPr>
          <w:rFonts w:hint="eastAsia" w:ascii="楷体_GB2312" w:hAnsi="楷体_GB2312" w:eastAsia="楷体_GB2312" w:cs="楷体_GB2312"/>
          <w:sz w:val="32"/>
          <w:szCs w:val="32"/>
        </w:rPr>
        <w:t>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出现下列情况之一的：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（1）春季受旱面积占全</w:t>
      </w:r>
      <w:r>
        <w:rPr>
          <w:rFonts w:hint="eastAsia" w:ascii="仿宋" w:hAnsi="仿宋" w:eastAsia="仿宋" w:cs="仿宋"/>
          <w:sz w:val="32"/>
          <w:szCs w:val="32"/>
          <w:lang w:val="en-US" w:eastAsia="zh-CN"/>
        </w:rPr>
        <w:t>区</w:t>
      </w:r>
      <w:r>
        <w:rPr>
          <w:rFonts w:hint="eastAsia" w:ascii="仿宋" w:hAnsi="仿宋" w:eastAsia="仿宋" w:cs="仿宋"/>
          <w:sz w:val="32"/>
          <w:szCs w:val="32"/>
        </w:rPr>
        <w:t>播种面积的比例达到35%至45%</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（2）夏伏季受旱面积占全</w:t>
      </w:r>
      <w:r>
        <w:rPr>
          <w:rFonts w:hint="eastAsia" w:ascii="仿宋" w:hAnsi="仿宋" w:eastAsia="仿宋" w:cs="仿宋"/>
          <w:sz w:val="32"/>
          <w:szCs w:val="32"/>
          <w:lang w:val="en-US" w:eastAsia="zh-CN"/>
        </w:rPr>
        <w:t>区</w:t>
      </w:r>
      <w:r>
        <w:rPr>
          <w:rFonts w:hint="eastAsia" w:ascii="仿宋" w:hAnsi="仿宋" w:eastAsia="仿宋" w:cs="仿宋"/>
          <w:sz w:val="32"/>
          <w:szCs w:val="32"/>
        </w:rPr>
        <w:t>播种面积的比例达到30%至40%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（3）1个县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乡）镇</w:t>
      </w:r>
      <w:r>
        <w:rPr>
          <w:rFonts w:hint="eastAsia" w:ascii="仿宋" w:hAnsi="仿宋" w:eastAsia="仿宋" w:cs="仿宋"/>
          <w:sz w:val="32"/>
          <w:szCs w:val="32"/>
        </w:rPr>
        <w:t>因旱城市供水量低于正常日用水量的30％。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5 </w:t>
      </w:r>
      <w:r>
        <w:rPr>
          <w:rFonts w:hint="eastAsia" w:ascii="宋体" w:hAnsi="宋体" w:eastAsia="宋体" w:cs="宋体"/>
          <w:sz w:val="32"/>
          <w:szCs w:val="32"/>
        </w:rPr>
        <w:t>Ⅰ</w:t>
      </w:r>
      <w:r>
        <w:rPr>
          <w:rFonts w:hint="eastAsia" w:ascii="楷体_GB2312" w:hAnsi="楷体_GB2312" w:eastAsia="楷体_GB2312" w:cs="楷体_GB2312"/>
          <w:sz w:val="32"/>
          <w:szCs w:val="32"/>
        </w:rPr>
        <w:t>级</w:t>
      </w:r>
      <w:r>
        <w:rPr>
          <w:rFonts w:hint="eastAsia"/>
          <w:sz w:val="32"/>
          <w:szCs w:val="32"/>
        </w:rPr>
        <w:t>（特别重大）</w:t>
      </w:r>
      <w:r>
        <w:rPr>
          <w:rFonts w:hint="eastAsia" w:ascii="楷体_GB2312" w:hAnsi="楷体_GB2312" w:eastAsia="楷体_GB2312" w:cs="楷体_GB2312"/>
          <w:sz w:val="32"/>
          <w:szCs w:val="32"/>
        </w:rPr>
        <w:t>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出现下列情况之一的：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（1）春季受旱面积占全</w:t>
      </w:r>
      <w:r>
        <w:rPr>
          <w:rFonts w:hint="eastAsia" w:ascii="仿宋" w:hAnsi="仿宋" w:eastAsia="仿宋" w:cs="仿宋"/>
          <w:sz w:val="32"/>
          <w:szCs w:val="32"/>
          <w:lang w:val="en-US" w:eastAsia="zh-CN"/>
        </w:rPr>
        <w:t>区</w:t>
      </w:r>
      <w:r>
        <w:rPr>
          <w:rFonts w:hint="eastAsia" w:ascii="仿宋" w:hAnsi="仿宋" w:eastAsia="仿宋" w:cs="仿宋"/>
          <w:sz w:val="32"/>
          <w:szCs w:val="32"/>
        </w:rPr>
        <w:t>播种面积的比例超过45%</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（2）夏伏季受旱面积占全</w:t>
      </w:r>
      <w:r>
        <w:rPr>
          <w:rFonts w:hint="eastAsia" w:ascii="仿宋" w:hAnsi="仿宋" w:eastAsia="仿宋" w:cs="仿宋"/>
          <w:sz w:val="32"/>
          <w:szCs w:val="32"/>
          <w:lang w:val="en-US" w:eastAsia="zh-CN"/>
        </w:rPr>
        <w:t>区</w:t>
      </w:r>
      <w:r>
        <w:rPr>
          <w:rFonts w:hint="eastAsia" w:ascii="仿宋" w:hAnsi="仿宋" w:eastAsia="仿宋" w:cs="仿宋"/>
          <w:sz w:val="32"/>
          <w:szCs w:val="32"/>
        </w:rPr>
        <w:t>播种面积的比例超过40%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（3）2个以上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乡）镇</w:t>
      </w:r>
      <w:r>
        <w:rPr>
          <w:rFonts w:hint="eastAsia" w:ascii="仿宋" w:hAnsi="仿宋" w:eastAsia="仿宋" w:cs="仿宋"/>
          <w:sz w:val="32"/>
          <w:szCs w:val="32"/>
          <w:highlight w:val="none"/>
        </w:rPr>
        <w:t>因</w:t>
      </w:r>
      <w:r>
        <w:rPr>
          <w:rFonts w:hint="eastAsia" w:ascii="仿宋" w:hAnsi="仿宋" w:eastAsia="仿宋" w:cs="仿宋"/>
          <w:sz w:val="32"/>
          <w:szCs w:val="32"/>
        </w:rPr>
        <w:t>旱城市供水量低于正常日用水量的30％。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6 </w:t>
      </w:r>
      <w:r>
        <w:rPr>
          <w:rFonts w:hint="eastAsia" w:ascii="楷体_GB2312" w:hAnsi="楷体_GB2312" w:eastAsia="楷体_GB2312" w:cs="楷体_GB2312"/>
          <w:sz w:val="32"/>
          <w:szCs w:val="32"/>
        </w:rPr>
        <w:t>基础应急响应措施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6</w:t>
      </w: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常规措施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利用工程增加抗旱水源。干旱期间，</w:t>
      </w:r>
      <w:r>
        <w:rPr>
          <w:rFonts w:hint="eastAsia" w:ascii="仿宋" w:hAnsi="仿宋" w:eastAsia="仿宋" w:cs="仿宋"/>
          <w:sz w:val="32"/>
          <w:szCs w:val="32"/>
          <w:highlight w:val="none"/>
          <w:lang w:val="en-US" w:eastAsia="zh-CN"/>
        </w:rPr>
        <w:t>属地农业农村局、林业局公司、镇、街道办等</w:t>
      </w:r>
      <w:r>
        <w:rPr>
          <w:rFonts w:hint="eastAsia" w:ascii="仿宋" w:hAnsi="仿宋" w:eastAsia="仿宋" w:cs="仿宋"/>
          <w:sz w:val="32"/>
          <w:szCs w:val="32"/>
        </w:rPr>
        <w:t>要通过打抗旱井、修建二级提水泵站、架设临时提水泵站、修建临时截流工程、修建固定储水罐、依法启用企业备用井、动用城市备用水源等措施，努力增加抗旱水源。使用再生水、退水等非常规水源。组织实施人工增雨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采取紧急时期限水。农业干旱采取压缩用水定额措施，缩小农业供水范围或者减少农业供水量，维持作物不死苗；必要时限制或者暂停洗浴、洗车等高耗水行业，限制或者暂停排放工业污水，限时或者限量供应城镇居民生活用水措施，渡过缺水难关。组织向人畜饮水困难地区运水送水。</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启动抗旱服务组织跨区域支援旱区。全</w:t>
      </w:r>
      <w:r>
        <w:rPr>
          <w:rFonts w:hint="eastAsia" w:ascii="仿宋" w:hAnsi="仿宋" w:eastAsia="仿宋" w:cs="仿宋"/>
          <w:sz w:val="32"/>
          <w:szCs w:val="32"/>
          <w:lang w:val="en-US" w:eastAsia="zh-CN"/>
        </w:rPr>
        <w:t>区</w:t>
      </w:r>
      <w:r>
        <w:rPr>
          <w:rFonts w:hint="eastAsia" w:ascii="仿宋" w:hAnsi="仿宋" w:eastAsia="仿宋" w:cs="仿宋"/>
          <w:sz w:val="32"/>
          <w:szCs w:val="32"/>
        </w:rPr>
        <w:t>发生较大以上级别干旱或部分</w:t>
      </w:r>
      <w:r>
        <w:rPr>
          <w:rFonts w:hint="eastAsia" w:ascii="仿宋" w:hAnsi="仿宋" w:eastAsia="仿宋" w:cs="仿宋"/>
          <w:sz w:val="32"/>
          <w:szCs w:val="32"/>
          <w:lang w:val="en-US" w:eastAsia="zh-CN"/>
        </w:rPr>
        <w:t>地</w:t>
      </w:r>
      <w:r>
        <w:rPr>
          <w:rFonts w:hint="eastAsia" w:ascii="仿宋" w:hAnsi="仿宋" w:eastAsia="仿宋" w:cs="仿宋"/>
          <w:sz w:val="32"/>
          <w:szCs w:val="32"/>
        </w:rPr>
        <w:t>区发生重大以上级别干旱时，</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协调统一调度全</w:t>
      </w:r>
      <w:r>
        <w:rPr>
          <w:rFonts w:hint="eastAsia" w:ascii="仿宋" w:hAnsi="仿宋" w:eastAsia="仿宋" w:cs="仿宋"/>
          <w:sz w:val="32"/>
          <w:szCs w:val="32"/>
          <w:lang w:val="en-US" w:eastAsia="zh-CN"/>
        </w:rPr>
        <w:t>区</w:t>
      </w:r>
      <w:r>
        <w:rPr>
          <w:rFonts w:hint="eastAsia" w:ascii="仿宋" w:hAnsi="仿宋" w:eastAsia="仿宋" w:cs="仿宋"/>
          <w:sz w:val="32"/>
          <w:szCs w:val="32"/>
        </w:rPr>
        <w:t>抗旱服务组织，通过赴旱区打井、架设临时引提水设施、流动浇地、租赁设备等方式，支援干旱地区的抗旱工作。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6</w:t>
      </w: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调水措施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抗旱应急调水工作由</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统一组织协调，</w:t>
      </w:r>
      <w:r>
        <w:rPr>
          <w:rFonts w:hint="eastAsia" w:ascii="仿宋" w:hAnsi="仿宋" w:eastAsia="仿宋" w:cs="仿宋"/>
          <w:sz w:val="32"/>
          <w:szCs w:val="32"/>
          <w:lang w:val="en-US" w:eastAsia="zh-CN"/>
        </w:rPr>
        <w:t>区农业农村局</w:t>
      </w:r>
      <w:r>
        <w:rPr>
          <w:rFonts w:hint="eastAsia" w:ascii="仿宋" w:hAnsi="仿宋" w:eastAsia="仿宋" w:cs="仿宋"/>
          <w:sz w:val="32"/>
          <w:szCs w:val="32"/>
        </w:rPr>
        <w:t>、交通运输</w:t>
      </w:r>
      <w:r>
        <w:rPr>
          <w:rFonts w:hint="eastAsia" w:ascii="仿宋" w:hAnsi="仿宋" w:eastAsia="仿宋" w:cs="仿宋"/>
          <w:sz w:val="32"/>
          <w:szCs w:val="32"/>
          <w:lang w:val="en-US" w:eastAsia="zh-CN"/>
        </w:rPr>
        <w:t>分</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供电</w:t>
      </w:r>
      <w:r>
        <w:rPr>
          <w:rFonts w:hint="eastAsia" w:ascii="仿宋" w:hAnsi="仿宋" w:eastAsia="仿宋" w:cs="仿宋"/>
          <w:sz w:val="32"/>
          <w:szCs w:val="32"/>
        </w:rPr>
        <w:t>等部门负责具体实施。其他需要抗旱应急调水的，</w:t>
      </w:r>
      <w:r>
        <w:rPr>
          <w:rFonts w:hint="eastAsia" w:ascii="仿宋" w:hAnsi="仿宋" w:eastAsia="仿宋" w:cs="仿宋"/>
          <w:sz w:val="32"/>
          <w:szCs w:val="32"/>
          <w:highlight w:val="none"/>
        </w:rPr>
        <w:t>由受旱</w:t>
      </w:r>
      <w:r>
        <w:rPr>
          <w:rFonts w:hint="eastAsia" w:ascii="仿宋" w:hAnsi="仿宋" w:eastAsia="仿宋" w:cs="仿宋"/>
          <w:sz w:val="32"/>
          <w:szCs w:val="32"/>
          <w:highlight w:val="none"/>
          <w:lang w:val="en-US" w:eastAsia="zh-CN"/>
        </w:rPr>
        <w:t>地</w:t>
      </w:r>
      <w:r>
        <w:rPr>
          <w:rFonts w:hint="eastAsia" w:ascii="仿宋" w:hAnsi="仿宋" w:eastAsia="仿宋" w:cs="仿宋"/>
          <w:sz w:val="32"/>
          <w:szCs w:val="32"/>
          <w:highlight w:val="none"/>
        </w:rPr>
        <w:t>区向</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防指</w:t>
      </w:r>
      <w:r>
        <w:rPr>
          <w:rFonts w:hint="eastAsia" w:ascii="仿宋" w:hAnsi="仿宋" w:eastAsia="仿宋" w:cs="仿宋"/>
          <w:sz w:val="32"/>
          <w:szCs w:val="32"/>
          <w:highlight w:val="none"/>
        </w:rPr>
        <w:t>提出申请</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协调相关部门开展具体调水工作。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5</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信息报送和处理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雨情、旱情、水情、灾情等抗旱信息实行分级上报，归口处理，同级共享。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抗旱信息的报送和处理应快速、准确、详实，重要信息应立即上报，因客观原因一时难以准确掌握的信息，应及时报告基本情况，同时抓紧了解情况，随后补报详情。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rPr>
        <w:t>属一般性雨情、旱情、水情、灾情，按照分管权限，分别报送</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值班室负责处理。凡因灾情较重，按照分管权限上报一时难以处理，需上级帮助、指导处理的，</w:t>
      </w:r>
      <w:r>
        <w:rPr>
          <w:rFonts w:hint="eastAsia" w:ascii="仿宋" w:hAnsi="仿宋" w:eastAsia="仿宋" w:cs="仿宋"/>
          <w:sz w:val="32"/>
          <w:szCs w:val="32"/>
          <w:highlight w:val="none"/>
        </w:rPr>
        <w:t>经</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防指</w:t>
      </w:r>
      <w:r>
        <w:rPr>
          <w:rFonts w:hint="eastAsia" w:ascii="仿宋" w:hAnsi="仿宋" w:eastAsia="仿宋" w:cs="仿宋"/>
          <w:sz w:val="32"/>
          <w:szCs w:val="32"/>
          <w:highlight w:val="none"/>
        </w:rPr>
        <w:t>负责同志审批后，可向上级</w:t>
      </w:r>
      <w:r>
        <w:rPr>
          <w:rFonts w:hint="eastAsia" w:ascii="仿宋" w:hAnsi="仿宋" w:eastAsia="仿宋" w:cs="仿宋"/>
          <w:sz w:val="32"/>
          <w:szCs w:val="32"/>
          <w:highlight w:val="none"/>
          <w:lang w:eastAsia="zh-CN"/>
        </w:rPr>
        <w:t>防指</w:t>
      </w:r>
      <w:r>
        <w:rPr>
          <w:rFonts w:hint="eastAsia" w:ascii="仿宋" w:hAnsi="仿宋" w:eastAsia="仿宋" w:cs="仿宋"/>
          <w:sz w:val="32"/>
          <w:szCs w:val="32"/>
          <w:highlight w:val="none"/>
        </w:rPr>
        <w:t>值班室报告。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指挥和调度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出现旱灾后，</w:t>
      </w:r>
      <w:r>
        <w:rPr>
          <w:rFonts w:hint="eastAsia" w:ascii="仿宋" w:hAnsi="仿宋" w:eastAsia="仿宋" w:cs="仿宋"/>
          <w:sz w:val="32"/>
          <w:szCs w:val="32"/>
          <w:lang w:val="en-US" w:eastAsia="zh-CN"/>
        </w:rPr>
        <w:t>区</w:t>
      </w:r>
      <w:r>
        <w:rPr>
          <w:rFonts w:hint="eastAsia" w:ascii="仿宋" w:hAnsi="仿宋" w:eastAsia="仿宋" w:cs="仿宋"/>
          <w:sz w:val="32"/>
          <w:szCs w:val="32"/>
          <w:highlight w:val="none"/>
          <w:lang w:eastAsia="zh-CN"/>
        </w:rPr>
        <w:t>防指</w:t>
      </w:r>
      <w:r>
        <w:rPr>
          <w:rFonts w:hint="eastAsia" w:ascii="仿宋" w:hAnsi="仿宋" w:eastAsia="仿宋" w:cs="仿宋"/>
          <w:sz w:val="32"/>
          <w:szCs w:val="32"/>
          <w:highlight w:val="none"/>
        </w:rPr>
        <w:t>应立</w:t>
      </w:r>
      <w:r>
        <w:rPr>
          <w:rFonts w:hint="eastAsia" w:ascii="仿宋" w:hAnsi="仿宋" w:eastAsia="仿宋" w:cs="仿宋"/>
          <w:sz w:val="32"/>
          <w:szCs w:val="32"/>
        </w:rPr>
        <w:t>即启动应急预案。在采取紧急措施的同时</w:t>
      </w:r>
      <w:r>
        <w:rPr>
          <w:rFonts w:hint="eastAsia" w:ascii="仿宋" w:hAnsi="仿宋" w:eastAsia="仿宋" w:cs="仿宋"/>
          <w:sz w:val="32"/>
          <w:szCs w:val="32"/>
          <w:highlight w:val="none"/>
        </w:rPr>
        <w:t>，向上级</w:t>
      </w:r>
      <w:r>
        <w:rPr>
          <w:rFonts w:hint="eastAsia" w:ascii="仿宋" w:hAnsi="仿宋" w:eastAsia="仿宋" w:cs="仿宋"/>
          <w:sz w:val="32"/>
          <w:szCs w:val="32"/>
          <w:highlight w:val="none"/>
          <w:lang w:eastAsia="zh-CN"/>
        </w:rPr>
        <w:t>防指</w:t>
      </w:r>
      <w:r>
        <w:rPr>
          <w:rFonts w:hint="eastAsia" w:ascii="仿宋" w:hAnsi="仿宋" w:eastAsia="仿宋" w:cs="仿宋"/>
          <w:sz w:val="32"/>
          <w:szCs w:val="32"/>
        </w:rPr>
        <w:t>报告。根据现场情况，及时收集、掌握相关信息，判明事件的性质和危害程度，并及时上报事态的发展变化情况。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防指</w:t>
      </w:r>
      <w:r>
        <w:rPr>
          <w:rFonts w:hint="eastAsia" w:ascii="仿宋" w:hAnsi="仿宋" w:eastAsia="仿宋" w:cs="仿宋"/>
          <w:sz w:val="32"/>
          <w:szCs w:val="32"/>
        </w:rPr>
        <w:t>负责人应迅速上岗到位，分析事件性质，预测事态发展趋势和可能造成的危害程度，并按照规定的处置程序，组织指挥有关单位按照职责分工，迅速采取处置措施，控制事态发展。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发生重大及以上干旱灾害后，</w:t>
      </w:r>
      <w:r>
        <w:rPr>
          <w:rFonts w:hint="eastAsia" w:ascii="仿宋" w:hAnsi="仿宋" w:eastAsia="仿宋" w:cs="仿宋"/>
          <w:sz w:val="32"/>
          <w:szCs w:val="32"/>
          <w:highlight w:val="none"/>
        </w:rPr>
        <w:t>上级</w:t>
      </w:r>
      <w:r>
        <w:rPr>
          <w:rFonts w:hint="eastAsia" w:ascii="仿宋" w:hAnsi="仿宋" w:eastAsia="仿宋" w:cs="仿宋"/>
          <w:sz w:val="32"/>
          <w:szCs w:val="32"/>
          <w:highlight w:val="none"/>
          <w:lang w:eastAsia="zh-CN"/>
        </w:rPr>
        <w:t>防指</w:t>
      </w:r>
      <w:r>
        <w:rPr>
          <w:rFonts w:hint="eastAsia" w:ascii="仿宋" w:hAnsi="仿宋" w:eastAsia="仿宋" w:cs="仿宋"/>
          <w:sz w:val="32"/>
          <w:szCs w:val="32"/>
        </w:rPr>
        <w:t>应派出由领导带队的工作组赶赴现场，加强领导，指导工作。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社会力量动员与参与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事发地</w:t>
      </w:r>
      <w:r>
        <w:rPr>
          <w:rFonts w:hint="eastAsia" w:ascii="仿宋" w:hAnsi="仿宋" w:eastAsia="仿宋" w:cs="仿宋"/>
          <w:sz w:val="32"/>
          <w:szCs w:val="32"/>
          <w:lang w:eastAsia="zh-CN"/>
        </w:rPr>
        <w:t>人民</w:t>
      </w:r>
      <w:r>
        <w:rPr>
          <w:rFonts w:hint="eastAsia" w:ascii="仿宋" w:hAnsi="仿宋" w:eastAsia="仿宋" w:cs="仿宋"/>
          <w:sz w:val="32"/>
          <w:szCs w:val="32"/>
        </w:rPr>
        <w:t>政府广泛调动社会力量积极参与旱情处置，在紧急抗旱期，</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防指</w:t>
      </w:r>
      <w:r>
        <w:rPr>
          <w:rFonts w:hint="eastAsia" w:ascii="仿宋" w:hAnsi="仿宋" w:eastAsia="仿宋" w:cs="仿宋"/>
          <w:sz w:val="32"/>
          <w:szCs w:val="32"/>
        </w:rPr>
        <w:t>根据抗旱工作需要，有权决定在其管辖范围内征用或调用人员、物资、设备、交通运输工具等，参与抗旱救灾工作。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sz w:val="32"/>
          <w:szCs w:val="32"/>
        </w:rPr>
      </w:pPr>
      <w:r>
        <w:rPr>
          <w:rFonts w:hint="eastAsia" w:ascii="楷体_GB2312" w:hAnsi="楷体_GB2312" w:eastAsia="楷体_GB2312" w:cs="楷体_GB2312"/>
          <w:sz w:val="32"/>
          <w:szCs w:val="32"/>
        </w:rPr>
        <w:t>5.4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抗旱信息发布应当及时、准确、客观、全面。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旱情、旱灾由</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统一审核、发布；与抗旱有关的水文信息由</w:t>
      </w:r>
      <w:r>
        <w:rPr>
          <w:rFonts w:hint="eastAsia" w:ascii="仿宋" w:hAnsi="仿宋" w:eastAsia="仿宋" w:cs="仿宋"/>
          <w:sz w:val="32"/>
          <w:szCs w:val="32"/>
          <w:lang w:val="en-US" w:eastAsia="zh-CN"/>
        </w:rPr>
        <w:t>区农业农村局</w:t>
      </w:r>
      <w:r>
        <w:rPr>
          <w:rFonts w:hint="eastAsia" w:ascii="仿宋" w:hAnsi="仿宋" w:eastAsia="仿宋" w:cs="仿宋"/>
          <w:sz w:val="32"/>
          <w:szCs w:val="32"/>
        </w:rPr>
        <w:t>发布；与抗旱有关的气象信息由</w:t>
      </w:r>
      <w:r>
        <w:rPr>
          <w:rFonts w:hint="eastAsia" w:ascii="仿宋" w:hAnsi="仿宋" w:eastAsia="仿宋" w:cs="仿宋"/>
          <w:sz w:val="32"/>
          <w:szCs w:val="32"/>
          <w:lang w:val="en-US" w:eastAsia="zh-CN"/>
        </w:rPr>
        <w:t>区农业农村局</w:t>
      </w:r>
      <w:r>
        <w:rPr>
          <w:rFonts w:hint="eastAsia" w:ascii="仿宋" w:hAnsi="仿宋" w:eastAsia="仿宋" w:cs="仿宋"/>
          <w:sz w:val="32"/>
          <w:szCs w:val="32"/>
        </w:rPr>
        <w:t>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后期处置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善后处置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依照有关紧急抗旱期规定征用或调用的物资、设备、交通运输工具和人力，应急处置工作结束后应当及时归还；财产被征用或者征用后毁损、灭失的，应当给予补偿；调用的物资、设备、交通运输工具等造成损坏或者无法归还的，按照有关规定给予适当补偿或者作其他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总结评价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抗旱工作结束后，</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防指</w:t>
      </w:r>
      <w:r>
        <w:rPr>
          <w:rFonts w:hint="eastAsia" w:ascii="仿宋" w:hAnsi="仿宋" w:eastAsia="仿宋" w:cs="仿宋"/>
          <w:sz w:val="32"/>
          <w:szCs w:val="32"/>
        </w:rPr>
        <w:t>应针对抗旱工作的各方面和环节进行定性和定量的总结、分析、评估。引进外部评价机制，征求社会各界和群众对抗旱工作的意见和建议，总结经验，找出问题，从抗旱工程的规划、设计、运行、管理以及抗旱工作各方面提出改进建议，以进一步做好抗旱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通信保障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通信管理部门负责保障</w:t>
      </w:r>
      <w:r>
        <w:rPr>
          <w:rFonts w:hint="eastAsia" w:ascii="仿宋" w:hAnsi="仿宋" w:eastAsia="仿宋" w:cs="仿宋"/>
          <w:sz w:val="32"/>
          <w:szCs w:val="32"/>
          <w:lang w:eastAsia="zh-CN"/>
        </w:rPr>
        <w:t>防指</w:t>
      </w:r>
      <w:r>
        <w:rPr>
          <w:rFonts w:hint="eastAsia" w:ascii="仿宋" w:hAnsi="仿宋" w:eastAsia="仿宋" w:cs="仿宋"/>
          <w:sz w:val="32"/>
          <w:szCs w:val="32"/>
        </w:rPr>
        <w:t>通信畅通，确保与外界的联络。广播、电视、互联网、报刊等媒体以及手机等通信运营企业应确保抗旱救灾、气象、水文等信息的及时播发、刊登、发布。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应急救援保障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区农业农村局</w:t>
      </w:r>
      <w:r>
        <w:rPr>
          <w:rFonts w:hint="eastAsia" w:ascii="仿宋" w:hAnsi="仿宋" w:eastAsia="仿宋" w:cs="仿宋"/>
          <w:sz w:val="32"/>
          <w:szCs w:val="32"/>
        </w:rPr>
        <w:t>负责统一调度全</w:t>
      </w:r>
      <w:r>
        <w:rPr>
          <w:rFonts w:hint="eastAsia" w:ascii="仿宋" w:hAnsi="仿宋" w:eastAsia="仿宋" w:cs="仿宋"/>
          <w:sz w:val="32"/>
          <w:szCs w:val="32"/>
          <w:lang w:val="en-US" w:eastAsia="zh-CN"/>
        </w:rPr>
        <w:t>区</w:t>
      </w:r>
      <w:r>
        <w:rPr>
          <w:rFonts w:hint="eastAsia" w:ascii="仿宋" w:hAnsi="仿宋" w:eastAsia="仿宋" w:cs="仿宋"/>
          <w:sz w:val="32"/>
          <w:szCs w:val="32"/>
        </w:rPr>
        <w:t>抗旱服务组织开展全</w:t>
      </w:r>
      <w:r>
        <w:rPr>
          <w:rFonts w:hint="eastAsia" w:ascii="仿宋" w:hAnsi="仿宋" w:eastAsia="仿宋" w:cs="仿宋"/>
          <w:sz w:val="32"/>
          <w:szCs w:val="32"/>
          <w:lang w:val="en-US" w:eastAsia="zh-CN"/>
        </w:rPr>
        <w:t>区</w:t>
      </w:r>
      <w:r>
        <w:rPr>
          <w:rFonts w:hint="eastAsia" w:ascii="仿宋" w:hAnsi="仿宋" w:eastAsia="仿宋" w:cs="仿宋"/>
          <w:sz w:val="32"/>
          <w:szCs w:val="32"/>
        </w:rPr>
        <w:t>范围抗旱救灾工作，</w:t>
      </w:r>
      <w:r>
        <w:rPr>
          <w:rFonts w:hint="eastAsia" w:ascii="仿宋" w:hAnsi="仿宋" w:eastAsia="仿宋" w:cs="仿宋"/>
          <w:sz w:val="32"/>
          <w:szCs w:val="32"/>
          <w:highlight w:val="none"/>
        </w:rPr>
        <w:t>各抗旱</w:t>
      </w:r>
      <w:r>
        <w:rPr>
          <w:rFonts w:hint="eastAsia" w:ascii="仿宋" w:hAnsi="仿宋" w:eastAsia="仿宋" w:cs="仿宋"/>
          <w:sz w:val="32"/>
          <w:szCs w:val="32"/>
        </w:rPr>
        <w:t>服务组织主动开展本辖区范围内的抗旱救灾工作。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救灾人员进入受威胁现场前，应采取防护措施以保证自身安全。当现场受到污染时，应按照要求为救灾人员配备防护设施，撤离时应进行消毒、去污处理。</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防指</w:t>
      </w:r>
      <w:r>
        <w:rPr>
          <w:rFonts w:hint="eastAsia" w:ascii="仿宋" w:hAnsi="仿宋" w:eastAsia="仿宋" w:cs="仿宋"/>
          <w:sz w:val="32"/>
          <w:szCs w:val="32"/>
          <w:highlight w:val="none"/>
        </w:rPr>
        <w:t>应按照</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rPr>
        <w:t>政府和上级</w:t>
      </w:r>
      <w:r>
        <w:rPr>
          <w:rFonts w:hint="eastAsia" w:ascii="仿宋" w:hAnsi="仿宋" w:eastAsia="仿宋" w:cs="仿宋"/>
          <w:sz w:val="32"/>
          <w:szCs w:val="32"/>
          <w:highlight w:val="none"/>
          <w:lang w:eastAsia="zh-CN"/>
        </w:rPr>
        <w:t>防指</w:t>
      </w:r>
      <w:r>
        <w:rPr>
          <w:rFonts w:hint="eastAsia" w:ascii="仿宋" w:hAnsi="仿宋" w:eastAsia="仿宋" w:cs="仿宋"/>
          <w:sz w:val="32"/>
          <w:szCs w:val="32"/>
          <w:highlight w:val="none"/>
        </w:rPr>
        <w:t>的指令，</w:t>
      </w:r>
      <w:r>
        <w:rPr>
          <w:rFonts w:hint="eastAsia" w:ascii="仿宋" w:hAnsi="仿宋" w:eastAsia="仿宋" w:cs="仿宋"/>
          <w:sz w:val="32"/>
          <w:szCs w:val="32"/>
        </w:rPr>
        <w:t>及时发布通告，防止人、畜进入危险区域或饮用被污染的水源。出现旱灾后，</w:t>
      </w:r>
      <w:r>
        <w:rPr>
          <w:rFonts w:hint="eastAsia" w:ascii="仿宋" w:hAnsi="仿宋" w:eastAsia="仿宋" w:cs="仿宋"/>
          <w:sz w:val="32"/>
          <w:szCs w:val="32"/>
          <w:lang w:val="en-US" w:eastAsia="zh-CN"/>
        </w:rPr>
        <w:t>区防指和事发地防指</w:t>
      </w:r>
      <w:r>
        <w:rPr>
          <w:rFonts w:hint="eastAsia" w:ascii="仿宋" w:hAnsi="仿宋" w:eastAsia="仿宋" w:cs="仿宋"/>
          <w:sz w:val="32"/>
          <w:szCs w:val="32"/>
        </w:rPr>
        <w:t>应组织卫生健康部门加强对受影响地区的疾病和突发公共卫生事件的监测。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技术与服务保障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充分利用</w:t>
      </w:r>
      <w:r>
        <w:rPr>
          <w:rFonts w:hint="eastAsia" w:ascii="仿宋" w:hAnsi="仿宋" w:eastAsia="仿宋" w:cs="仿宋"/>
          <w:sz w:val="32"/>
          <w:szCs w:val="32"/>
          <w:highlight w:val="none"/>
        </w:rPr>
        <w:t>现有的异地应急</w:t>
      </w:r>
      <w:r>
        <w:rPr>
          <w:rFonts w:hint="eastAsia" w:ascii="仿宋" w:hAnsi="仿宋" w:eastAsia="仿宋" w:cs="仿宋"/>
          <w:sz w:val="32"/>
          <w:szCs w:val="32"/>
        </w:rPr>
        <w:t>视频会议系统</w:t>
      </w:r>
      <w:r>
        <w:rPr>
          <w:rFonts w:hint="eastAsia" w:ascii="仿宋" w:hAnsi="仿宋" w:eastAsia="仿宋" w:cs="仿宋"/>
          <w:sz w:val="32"/>
          <w:szCs w:val="32"/>
          <w:lang w:val="en-US" w:eastAsia="zh-CN"/>
        </w:rPr>
        <w:t>及时请示、汇报市防指，必要时请求市级防指专家参加</w:t>
      </w:r>
      <w:r>
        <w:rPr>
          <w:rFonts w:hint="eastAsia" w:ascii="仿宋" w:hAnsi="仿宋" w:eastAsia="仿宋" w:cs="仿宋"/>
          <w:sz w:val="32"/>
          <w:szCs w:val="32"/>
        </w:rPr>
        <w:t>抗旱会商，</w:t>
      </w:r>
      <w:r>
        <w:rPr>
          <w:rFonts w:hint="eastAsia" w:ascii="仿宋" w:hAnsi="仿宋" w:eastAsia="仿宋" w:cs="仿宋"/>
          <w:sz w:val="32"/>
          <w:szCs w:val="32"/>
          <w:lang w:val="en-US" w:eastAsia="zh-CN"/>
        </w:rPr>
        <w:t>请求</w:t>
      </w:r>
      <w:r>
        <w:rPr>
          <w:rFonts w:hint="eastAsia" w:ascii="仿宋" w:hAnsi="仿宋" w:eastAsia="仿宋" w:cs="仿宋"/>
          <w:sz w:val="32"/>
          <w:szCs w:val="32"/>
        </w:rPr>
        <w:t>指导</w:t>
      </w:r>
      <w:r>
        <w:rPr>
          <w:rFonts w:hint="eastAsia" w:ascii="仿宋" w:hAnsi="仿宋" w:eastAsia="仿宋" w:cs="仿宋"/>
          <w:sz w:val="32"/>
          <w:szCs w:val="32"/>
          <w:lang w:val="en-US" w:eastAsia="zh-CN"/>
        </w:rPr>
        <w:t>我区</w:t>
      </w:r>
      <w:r>
        <w:rPr>
          <w:rFonts w:hint="eastAsia" w:ascii="仿宋" w:hAnsi="仿宋" w:eastAsia="仿宋" w:cs="仿宋"/>
          <w:sz w:val="32"/>
          <w:szCs w:val="32"/>
        </w:rPr>
        <w:t>抗旱工作。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充分发挥国家防汛抗旱指挥系统建设的土壤墒情监测站点和地理信息遥感系统监测采集全</w:t>
      </w:r>
      <w:r>
        <w:rPr>
          <w:rFonts w:hint="eastAsia" w:ascii="仿宋" w:hAnsi="仿宋" w:eastAsia="仿宋" w:cs="仿宋"/>
          <w:sz w:val="32"/>
          <w:szCs w:val="32"/>
          <w:lang w:val="en-US" w:eastAsia="zh-CN"/>
        </w:rPr>
        <w:t>区</w:t>
      </w:r>
      <w:r>
        <w:rPr>
          <w:rFonts w:hint="eastAsia" w:ascii="仿宋" w:hAnsi="仿宋" w:eastAsia="仿宋" w:cs="仿宋"/>
          <w:sz w:val="32"/>
          <w:szCs w:val="32"/>
        </w:rPr>
        <w:t>旱情信息，为宏观分析全</w:t>
      </w:r>
      <w:r>
        <w:rPr>
          <w:rFonts w:hint="eastAsia" w:ascii="仿宋" w:hAnsi="仿宋" w:eastAsia="仿宋" w:cs="仿宋"/>
          <w:sz w:val="32"/>
          <w:szCs w:val="32"/>
          <w:lang w:val="en-US" w:eastAsia="zh-CN"/>
        </w:rPr>
        <w:t>区</w:t>
      </w:r>
      <w:r>
        <w:rPr>
          <w:rFonts w:hint="eastAsia" w:ascii="仿宋" w:hAnsi="仿宋" w:eastAsia="仿宋" w:cs="仿宋"/>
          <w:sz w:val="32"/>
          <w:szCs w:val="32"/>
        </w:rPr>
        <w:t>抗旱形势、作出抗旱决策提供支持。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加强国际沟通与合作，按照国家外事纪律的有关规定，积极开展国际间的抗旱减灾交流，借鉴发达国家抗旱减灾工作经验，进一步做好我</w:t>
      </w:r>
      <w:r>
        <w:rPr>
          <w:rFonts w:hint="eastAsia" w:ascii="仿宋" w:hAnsi="仿宋" w:eastAsia="仿宋" w:cs="仿宋"/>
          <w:sz w:val="32"/>
          <w:szCs w:val="32"/>
          <w:lang w:val="en-US" w:eastAsia="zh-CN"/>
        </w:rPr>
        <w:t>区</w:t>
      </w:r>
      <w:r>
        <w:rPr>
          <w:rFonts w:hint="eastAsia" w:ascii="仿宋" w:hAnsi="仿宋" w:eastAsia="仿宋" w:cs="仿宋"/>
          <w:sz w:val="32"/>
          <w:szCs w:val="32"/>
        </w:rPr>
        <w:t>干旱灾害突发事件防范与处置工作。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奖励与责任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抗旱工作作出突出贡献的集体和个人给予表彰和奖励；对抗旱工作中英勇献身的人员，按有关规定追认为烈士；对抗旱工作中致伤致残的人员，按有关规定给予工作生活照顾。对危害抗旱工作的，视情节和危害后果，依法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宣传和培训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8.1.1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公众信息交流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旱情、灾情及抗旱工作等方面的公众信息交流实行分级负责制，一般公众信息由</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负责同志审批后，可通过媒体向社会发布。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highlight w:val="yellow"/>
        </w:rPr>
      </w:pPr>
      <w:r>
        <w:rPr>
          <w:rFonts w:hint="eastAsia" w:ascii="仿宋" w:hAnsi="仿宋" w:eastAsia="仿宋" w:cs="仿宋"/>
          <w:sz w:val="32"/>
          <w:szCs w:val="32"/>
        </w:rPr>
        <w:t>出现大范围的严重旱情，并呈发展趋势时，按照分管权限由</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统一发布旱情、灾情通报，以引起社会公众关注，积极参与抗旱救灾工作，并将情</w:t>
      </w:r>
      <w:r>
        <w:rPr>
          <w:rFonts w:hint="eastAsia" w:ascii="仿宋" w:hAnsi="仿宋" w:eastAsia="仿宋" w:cs="仿宋"/>
          <w:sz w:val="32"/>
          <w:szCs w:val="32"/>
          <w:highlight w:val="none"/>
        </w:rPr>
        <w:t>况及时报告上级</w:t>
      </w:r>
      <w:r>
        <w:rPr>
          <w:rFonts w:hint="eastAsia" w:ascii="仿宋" w:hAnsi="仿宋" w:eastAsia="仿宋" w:cs="仿宋"/>
          <w:sz w:val="32"/>
          <w:szCs w:val="32"/>
          <w:highlight w:val="none"/>
          <w:lang w:eastAsia="zh-CN"/>
        </w:rPr>
        <w:t>防指</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采取分级负责的原则，由</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统一组织</w:t>
      </w:r>
      <w:r>
        <w:rPr>
          <w:rFonts w:hint="eastAsia" w:ascii="仿宋" w:hAnsi="仿宋" w:eastAsia="仿宋" w:cs="仿宋"/>
          <w:sz w:val="32"/>
          <w:szCs w:val="32"/>
          <w:highlight w:val="none"/>
        </w:rPr>
        <w:t>培训。培训</w:t>
      </w:r>
      <w:r>
        <w:rPr>
          <w:rFonts w:hint="eastAsia" w:ascii="仿宋" w:hAnsi="仿宋" w:eastAsia="仿宋" w:cs="仿宋"/>
          <w:sz w:val="32"/>
          <w:szCs w:val="32"/>
        </w:rPr>
        <w:t>工作应做到合理规范课程、考核严格、分类指导，保证培训工作质量。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8.1.3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应定期举行不同类型的应急演练，以检验、改善和强化应急准备和应急响应能力。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抗旱服务队伍</w:t>
      </w:r>
      <w:r>
        <w:rPr>
          <w:rFonts w:hint="eastAsia" w:ascii="仿宋" w:hAnsi="仿宋" w:eastAsia="仿宋" w:cs="仿宋"/>
          <w:sz w:val="32"/>
          <w:szCs w:val="32"/>
          <w:highlight w:val="none"/>
        </w:rPr>
        <w:t>应针对</w:t>
      </w:r>
      <w:r>
        <w:rPr>
          <w:rFonts w:hint="eastAsia" w:ascii="仿宋" w:hAnsi="仿宋" w:eastAsia="仿宋" w:cs="仿宋"/>
          <w:sz w:val="32"/>
          <w:szCs w:val="32"/>
        </w:rPr>
        <w:t>当地易发生的各类旱情每年有针对性地进行抗旱应急演练。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本预案至少每3年进行1次应急演练。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防指</w:t>
      </w:r>
      <w:r>
        <w:rPr>
          <w:rFonts w:hint="eastAsia" w:ascii="仿宋" w:hAnsi="仿宋" w:eastAsia="仿宋" w:cs="仿宋"/>
          <w:sz w:val="32"/>
          <w:szCs w:val="32"/>
        </w:rPr>
        <w:t>负责组织对预案进行评估，原则上每5年对本预案评</w:t>
      </w:r>
      <w:r>
        <w:rPr>
          <w:rFonts w:hint="eastAsia" w:ascii="仿宋" w:hAnsi="仿宋" w:eastAsia="仿宋" w:cs="仿宋"/>
          <w:sz w:val="32"/>
          <w:szCs w:val="32"/>
          <w:lang w:eastAsia="zh-CN"/>
        </w:rPr>
        <w:t>审</w:t>
      </w:r>
      <w:r>
        <w:rPr>
          <w:rFonts w:hint="eastAsia" w:ascii="仿宋" w:hAnsi="仿宋" w:eastAsia="仿宋" w:cs="仿宋"/>
          <w:sz w:val="32"/>
          <w:szCs w:val="32"/>
        </w:rPr>
        <w:t>一次，并按程序进行修订。</w:t>
      </w:r>
      <w:r>
        <w:rPr>
          <w:rFonts w:hint="eastAsia" w:ascii="仿宋" w:hAnsi="仿宋" w:eastAsia="仿宋" w:cs="仿宋"/>
          <w:sz w:val="32"/>
          <w:szCs w:val="32"/>
          <w:highlight w:val="none"/>
        </w:rPr>
        <w:t>各</w:t>
      </w:r>
      <w:r>
        <w:rPr>
          <w:rFonts w:hint="eastAsia" w:ascii="仿宋" w:hAnsi="仿宋" w:eastAsia="仿宋" w:cs="仿宋"/>
          <w:sz w:val="32"/>
          <w:szCs w:val="32"/>
          <w:highlight w:val="none"/>
          <w:lang w:val="en-US" w:eastAsia="zh-CN"/>
        </w:rPr>
        <w:t>成员单位</w:t>
      </w:r>
      <w:r>
        <w:rPr>
          <w:rFonts w:hint="eastAsia" w:ascii="仿宋" w:hAnsi="仿宋" w:eastAsia="仿宋" w:cs="仿宋"/>
          <w:sz w:val="32"/>
          <w:szCs w:val="32"/>
        </w:rPr>
        <w:t>可以根据本预案制定相关地区的抗旱应急预案。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本预案有下列情形之一的，应当及时修订：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（1）有关法律、行政法规、规章、标准、上位预案中的有关规定发生变化的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（2）应急指挥机构及其职责发生重大调整的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（3）面临的风险发生重大变化的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（4）重要应急资源发生重大变化的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（5）预案中的其他重要信息发生变化的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（6）在突发事件实际应对和应急演练中发现问题需要做出重大调整的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8.3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预案实施时间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本预案自</w:t>
      </w:r>
      <w:r>
        <w:rPr>
          <w:rFonts w:hint="eastAsia" w:ascii="仿宋" w:hAnsi="仿宋" w:eastAsia="仿宋" w:cs="仿宋"/>
          <w:sz w:val="32"/>
          <w:szCs w:val="32"/>
          <w:lang w:eastAsia="zh-CN"/>
        </w:rPr>
        <w:t>发</w:t>
      </w:r>
      <w:r>
        <w:rPr>
          <w:rFonts w:hint="eastAsia" w:ascii="仿宋" w:hAnsi="仿宋" w:eastAsia="仿宋" w:cs="仿宋"/>
          <w:sz w:val="32"/>
          <w:szCs w:val="32"/>
        </w:rPr>
        <w:t>布之日起施行。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9</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名词术语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抗旱应急预案：是在现有工程设施条件和抗旱能力条件下，针对不同等级、程度的干旱，预先制定的对策和措施，是各级</w:t>
      </w:r>
      <w:r>
        <w:rPr>
          <w:rFonts w:hint="eastAsia" w:ascii="仿宋" w:hAnsi="仿宋" w:eastAsia="仿宋" w:cs="仿宋"/>
          <w:b w:val="0"/>
          <w:bCs w:val="0"/>
          <w:sz w:val="32"/>
          <w:szCs w:val="32"/>
          <w:lang w:eastAsia="zh-CN"/>
        </w:rPr>
        <w:t>防指</w:t>
      </w:r>
      <w:r>
        <w:rPr>
          <w:rFonts w:hint="eastAsia" w:ascii="仿宋" w:hAnsi="仿宋" w:eastAsia="仿宋" w:cs="仿宋"/>
          <w:b w:val="0"/>
          <w:bCs w:val="0"/>
          <w:sz w:val="32"/>
          <w:szCs w:val="32"/>
        </w:rPr>
        <w:t>实施指挥决策的依据。</w:t>
      </w:r>
    </w:p>
    <w:p>
      <w:pPr>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紧急抗旱期：发生特大干旱，严重危及城乡居民生活、生产用水安全，可能影响社会稳定的，</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防指</w:t>
      </w:r>
      <w:r>
        <w:rPr>
          <w:rFonts w:hint="eastAsia" w:ascii="仿宋" w:hAnsi="仿宋" w:eastAsia="仿宋" w:cs="仿宋"/>
          <w:b w:val="0"/>
          <w:bCs w:val="0"/>
          <w:sz w:val="32"/>
          <w:szCs w:val="32"/>
        </w:rPr>
        <w:t>经</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政府批准，可以宣布本辖区内的相关行政区域进入紧急抗旱期，并及时报告</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eastAsia="zh-CN"/>
        </w:rPr>
        <w:t>防指</w:t>
      </w:r>
      <w:r>
        <w:rPr>
          <w:rFonts w:hint="eastAsia" w:ascii="仿宋" w:hAnsi="仿宋" w:eastAsia="仿宋" w:cs="仿宋"/>
          <w:b w:val="0"/>
          <w:bCs w:val="0"/>
          <w:sz w:val="32"/>
          <w:szCs w:val="32"/>
        </w:rPr>
        <w:t>。</w:t>
      </w:r>
    </w:p>
    <w:p>
      <w:pPr>
        <w:jc w:val="both"/>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p>
    <w:p>
      <w:pPr>
        <w:pStyle w:val="3"/>
        <w:rPr>
          <w:sz w:val="32"/>
          <w:szCs w:val="32"/>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NDUwYTA5ZDhiY2JmZTRmMGI5YTc3ZGU0ODE3MTkifQ=="/>
  </w:docVars>
  <w:rsids>
    <w:rsidRoot w:val="16F50CA3"/>
    <w:rsid w:val="054C329B"/>
    <w:rsid w:val="0A9633D8"/>
    <w:rsid w:val="16F50CA3"/>
    <w:rsid w:val="2A5B5876"/>
    <w:rsid w:val="3DD65025"/>
    <w:rsid w:val="42D42DC8"/>
    <w:rsid w:val="4732140B"/>
    <w:rsid w:val="492C402B"/>
    <w:rsid w:val="57142259"/>
    <w:rsid w:val="6A3B279A"/>
    <w:rsid w:val="6B92420B"/>
    <w:rsid w:val="759251A6"/>
    <w:rsid w:val="796D3789"/>
    <w:rsid w:val="7E9A474D"/>
    <w:rsid w:val="7F1D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9"/>
    <w:pPr>
      <w:widowControl/>
      <w:spacing w:line="240" w:lineRule="auto"/>
      <w:jc w:val="left"/>
      <w:outlineLvl w:val="0"/>
    </w:pPr>
    <w:rPr>
      <w:rFonts w:ascii="宋体" w:hAnsi="宋体"/>
      <w:b/>
      <w:bCs/>
      <w:kern w:val="36"/>
      <w:sz w:val="48"/>
      <w:szCs w:val="48"/>
    </w:rPr>
  </w:style>
  <w:style w:type="paragraph" w:styleId="4">
    <w:name w:val="heading 2"/>
    <w:basedOn w:val="1"/>
    <w:next w:val="1"/>
    <w:qFormat/>
    <w:uiPriority w:val="9"/>
    <w:pPr>
      <w:widowControl/>
      <w:spacing w:line="240" w:lineRule="auto"/>
      <w:jc w:val="left"/>
      <w:outlineLvl w:val="1"/>
    </w:pPr>
    <w:rPr>
      <w:rFonts w:ascii="宋体" w:hAnsi="宋体"/>
      <w:b/>
      <w:bCs/>
      <w:kern w:val="0"/>
      <w:sz w:val="36"/>
      <w:szCs w:val="36"/>
    </w:rPr>
  </w:style>
  <w:style w:type="paragraph" w:styleId="5">
    <w:name w:val="heading 3"/>
    <w:basedOn w:val="1"/>
    <w:next w:val="1"/>
    <w:qFormat/>
    <w:uiPriority w:val="9"/>
    <w:pPr>
      <w:widowControl/>
      <w:spacing w:line="240" w:lineRule="auto"/>
      <w:jc w:val="left"/>
      <w:outlineLvl w:val="2"/>
    </w:pPr>
    <w:rPr>
      <w:rFonts w:ascii="宋体" w:hAnsi="宋体"/>
      <w:b/>
      <w:bCs/>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10">
    <w:name w:val="WPSOffice手动目录 1"/>
    <w:qFormat/>
    <w:uiPriority w:val="0"/>
    <w:rPr>
      <w:rFonts w:ascii="Calibri" w:hAnsi="Calibri" w:eastAsia="宋体" w:cs="Times New Roman"/>
      <w:lang w:val="en-US" w:eastAsia="zh-CN" w:bidi="ar-SA"/>
    </w:rPr>
  </w:style>
  <w:style w:type="paragraph" w:customStyle="1" w:styleId="11">
    <w:name w:val="WPSOffice手动目录 2"/>
    <w:qFormat/>
    <w:uiPriority w:val="0"/>
    <w:pPr>
      <w:ind w:leftChars="200"/>
    </w:pPr>
    <w:rPr>
      <w:rFonts w:ascii="Calibri" w:hAnsi="Calibri" w:eastAsia="宋体" w:cs="Times New Roman"/>
      <w:lang w:val="en-US" w:eastAsia="zh-CN" w:bidi="ar-SA"/>
    </w:rPr>
  </w:style>
  <w:style w:type="paragraph" w:customStyle="1" w:styleId="12">
    <w:name w:val="正文样式"/>
    <w:basedOn w:val="1"/>
    <w:qFormat/>
    <w:uiPriority w:val="0"/>
    <w:pPr>
      <w:spacing w:line="240" w:lineRule="auto"/>
      <w:ind w:firstLine="640" w:firstLineChars="200"/>
    </w:pPr>
    <w:rPr>
      <w:rFonts w:ascii="仿宋_GB2312" w:hAnsi="仿宋_GB2312" w:eastAsia="仿宋_GB2312" w:cs="宋体"/>
      <w:sz w:val="32"/>
      <w:szCs w:val="20"/>
    </w:rPr>
  </w:style>
  <w:style w:type="character" w:customStyle="1" w:styleId="13">
    <w:name w:val="标题 1 Char"/>
    <w:link w:val="3"/>
    <w:qFormat/>
    <w:uiPriority w:val="9"/>
    <w:rPr>
      <w:rFonts w:ascii="宋体" w:hAnsi="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18225</Words>
  <Characters>18796</Characters>
  <Lines>0</Lines>
  <Paragraphs>0</Paragraphs>
  <TotalTime>2</TotalTime>
  <ScaleCrop>false</ScaleCrop>
  <LinksUpToDate>false</LinksUpToDate>
  <CharactersWithSpaces>19016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2022-06-28T01:19:00Z</dcterms:created>
  <dc:creator>2</dc:creator>
  <cp:lastModifiedBy>曲秋楠</cp:lastModifiedBy>
  <dcterms:modified xsi:type="dcterms:W3CDTF">2022-09-27T08:36:38Z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0AD61E4D1EC74F888AC0793DC2355F44</vt:lpwstr>
  </property>
</Properties>
</file>