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9BC20">
      <w:pPr>
        <w:keepNext w:val="0"/>
        <w:keepLines w:val="0"/>
        <w:widowControl/>
        <w:suppressLineNumbers w:val="0"/>
        <w:spacing w:line="240" w:lineRule="auto"/>
        <w:jc w:val="center"/>
        <w:rPr>
          <w:rFonts w:ascii="方正小标宋简体" w:hAnsi="方正小标宋简体" w:eastAsia="方正小标宋简体" w:cs="方正小标宋简体"/>
          <w:color w:val="FF0000"/>
          <w:w w:val="70"/>
          <w:kern w:val="0"/>
          <w:sz w:val="72"/>
          <w:szCs w:val="72"/>
          <w:lang w:val="en-US" w:eastAsia="zh-CN" w:bidi="ar"/>
        </w:rPr>
      </w:pPr>
    </w:p>
    <w:p w14:paraId="4116A38C">
      <w:pPr>
        <w:pStyle w:val="13"/>
        <w:spacing w:line="240" w:lineRule="auto"/>
        <w:jc w:val="center"/>
        <w:rPr>
          <w:lang w:val="en-US" w:eastAsia="zh-CN"/>
        </w:rPr>
      </w:pPr>
    </w:p>
    <w:p w14:paraId="06094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00" w:lineRule="exact"/>
        <w:jc w:val="distribute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w w:val="63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FF0000"/>
          <w:spacing w:val="-24"/>
          <w:w w:val="63"/>
          <w:sz w:val="121"/>
          <w:szCs w:val="121"/>
        </w:rPr>
        <w:t>伊春市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FF0000"/>
          <w:spacing w:val="-24"/>
          <w:w w:val="63"/>
          <w:sz w:val="121"/>
          <w:szCs w:val="121"/>
          <w:lang w:val="en-US" w:eastAsia="zh-CN"/>
        </w:rPr>
        <w:t>友好区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FF0000"/>
          <w:spacing w:val="-24"/>
          <w:w w:val="63"/>
          <w:sz w:val="121"/>
          <w:szCs w:val="121"/>
        </w:rPr>
        <w:t>人民政府文件</w:t>
      </w:r>
    </w:p>
    <w:p w14:paraId="7C9A0FE4">
      <w:pPr>
        <w:pStyle w:val="9"/>
        <w:rPr>
          <w:sz w:val="32"/>
          <w:szCs w:val="32"/>
        </w:rPr>
      </w:pPr>
    </w:p>
    <w:p w14:paraId="38E6B2F2">
      <w:pPr>
        <w:pStyle w:val="9"/>
        <w:rPr>
          <w:sz w:val="32"/>
          <w:szCs w:val="32"/>
        </w:rPr>
      </w:pPr>
    </w:p>
    <w:p w14:paraId="1C3FC771">
      <w:pPr>
        <w:spacing w:line="588" w:lineRule="exact"/>
        <w:jc w:val="center"/>
        <w:rPr>
          <w:rFonts w:ascii="楷体_GB2312" w:hAnsi="宋体" w:eastAsia="楷体_GB2312"/>
          <w:color w:val="000000"/>
          <w:spacing w:val="8"/>
          <w:sz w:val="44"/>
          <w:szCs w:val="44"/>
        </w:rPr>
      </w:pPr>
      <w:r>
        <w:rPr>
          <w:rFonts w:hint="eastAsia" w:hAnsi="仿宋_GB2312" w:cs="仿宋_GB2312"/>
          <w:bCs/>
          <w:color w:val="000000"/>
          <w:spacing w:val="8"/>
          <w:szCs w:val="32"/>
        </w:rPr>
        <w:t>友政发〔202</w:t>
      </w:r>
      <w:r>
        <w:rPr>
          <w:rFonts w:hint="eastAsia" w:hAnsi="仿宋_GB2312" w:cs="仿宋_GB2312"/>
          <w:bCs/>
          <w:color w:val="000000"/>
          <w:spacing w:val="8"/>
          <w:szCs w:val="32"/>
          <w:lang w:val="en-US" w:eastAsia="zh-CN"/>
        </w:rPr>
        <w:t>4</w:t>
      </w:r>
      <w:r>
        <w:rPr>
          <w:rFonts w:hint="eastAsia" w:hAnsi="仿宋_GB2312" w:cs="仿宋_GB2312"/>
          <w:bCs/>
          <w:color w:val="000000"/>
          <w:spacing w:val="8"/>
          <w:szCs w:val="32"/>
        </w:rPr>
        <w:t>〕</w:t>
      </w:r>
      <w:r>
        <w:rPr>
          <w:rFonts w:hint="eastAsia" w:hAnsi="仿宋_GB2312" w:cs="仿宋_GB2312"/>
          <w:bCs/>
          <w:color w:val="000000"/>
          <w:spacing w:val="8"/>
          <w:szCs w:val="32"/>
          <w:lang w:val="en-US" w:eastAsia="zh-CN"/>
        </w:rPr>
        <w:t>5</w:t>
      </w:r>
      <w:r>
        <w:rPr>
          <w:rFonts w:hint="eastAsia" w:hAnsi="仿宋_GB2312" w:cs="仿宋_GB2312"/>
          <w:bCs/>
          <w:color w:val="000000"/>
          <w:spacing w:val="8"/>
          <w:szCs w:val="32"/>
        </w:rPr>
        <w:t>号</w:t>
      </w:r>
    </w:p>
    <w:p w14:paraId="2E0951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sz w:val="44"/>
        </w:rPr>
        <w:pict>
          <v:line id="直接连接符 4" o:spid="_x0000_s2051" o:spt="20" style="position:absolute;left:0pt;margin-left:-4pt;margin-top:6.35pt;height:0pt;width:442.2pt;z-index:251659264;mso-width-relative:page;mso-height-relative:page;" filled="f" stroked="t" coordsize="21600,21600">
            <v:path arrowok="t"/>
            <v:fill on="f" focussize="0,0"/>
            <v:stroke weight="2.25pt" color="#FF0000" joinstyle="round"/>
            <v:imagedata o:title=""/>
            <o:lock v:ext="edit" aspectratio="f"/>
          </v:line>
        </w:pict>
      </w:r>
    </w:p>
    <w:p w14:paraId="33C74B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 w14:paraId="486F1BA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Style w:val="18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</w:pPr>
      <w:r>
        <w:rPr>
          <w:rStyle w:val="18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  <w:lang w:val="en-US" w:eastAsia="zh-CN"/>
        </w:rPr>
        <w:t>关于印发</w:t>
      </w:r>
      <w:r>
        <w:rPr>
          <w:rStyle w:val="18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友好区2024年创建国家森林城市</w:t>
      </w:r>
    </w:p>
    <w:p w14:paraId="266E12A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Style w:val="18"/>
          <w:rFonts w:ascii="宋体" w:hAnsi="宋体" w:cs="Arial"/>
          <w:sz w:val="44"/>
          <w:szCs w:val="44"/>
          <w:shd w:val="clear" w:color="auto" w:fill="FFFFFF"/>
        </w:rPr>
      </w:pPr>
      <w:r>
        <w:rPr>
          <w:rStyle w:val="18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实施方案</w:t>
      </w:r>
      <w:r>
        <w:rPr>
          <w:rStyle w:val="18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  <w:lang w:val="en-US" w:eastAsia="zh-CN"/>
        </w:rPr>
        <w:t>的通知</w:t>
      </w:r>
    </w:p>
    <w:p w14:paraId="560B7027">
      <w:pPr>
        <w:topLinePunct/>
        <w:rPr>
          <w:rStyle w:val="18"/>
          <w:rFonts w:ascii="CESI仿宋-GB13000" w:hAnsi="CESI仿宋-GB13000" w:eastAsia="CESI仿宋-GB13000" w:cs="CESI仿宋-GB13000"/>
          <w:b w:val="0"/>
          <w:sz w:val="32"/>
          <w:szCs w:val="32"/>
          <w:shd w:val="clear" w:color="auto" w:fill="FFFFFF"/>
        </w:rPr>
      </w:pPr>
    </w:p>
    <w:p w14:paraId="7274DEAF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各有关部门、单位：</w:t>
      </w:r>
    </w:p>
    <w:p w14:paraId="0E62EE1F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统筹推进全区国家森林城市创建工作，按照《国家森林城市管理办法》《国家森林城市评价指标》《国家森林城市测评体系操作手册（2023版）》《伊春市国家森林城市建设总体规划（2020-2030）》建设任务要求，结合我区实际，制定本实施方案。</w:t>
      </w:r>
    </w:p>
    <w:p w14:paraId="3B23C23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黑体" w:hAnsi="黑体" w:eastAsia="黑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CESI黑体-GB13000"/>
          <w:kern w:val="0"/>
          <w:sz w:val="32"/>
          <w:szCs w:val="32"/>
        </w:rPr>
        <w:t>一、指导思想</w:t>
      </w:r>
    </w:p>
    <w:p w14:paraId="6A4AB70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以习近平生态文明思想和党的二十大精神为指引，紧紧围绕“生态立市、旅游强市”发展定位，深入践行“绿水青山就是金山银山”理念，</w:t>
      </w:r>
      <w:r>
        <w:rPr>
          <w:rFonts w:hint="eastAsia" w:ascii="仿宋_GB2312" w:hAnsi="仿宋_GB2312" w:eastAsia="仿宋_GB2312" w:cs="仿宋_GB2312"/>
          <w:sz w:val="32"/>
          <w:szCs w:val="32"/>
        </w:rPr>
        <w:t>牢固树立“创新、协调、绿色、开放、共享”的发展理念，以生态建设为主题，以改善城乡生态环境、增进居民生态福祉为目标，不断加快城乡绿化一体化建设，构建完备的城市森林生态系统，逐步把我区建设成为具有鲜明地域特色、美丽宜居的国家森林城市。</w:t>
      </w:r>
    </w:p>
    <w:p w14:paraId="2DA7F31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2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CESI黑体-GB13000"/>
          <w:kern w:val="0"/>
          <w:sz w:val="32"/>
          <w:szCs w:val="32"/>
        </w:rPr>
        <w:t>二、建设原则</w:t>
      </w:r>
    </w:p>
    <w:p w14:paraId="0CA155BB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坚持生态优先、绿色发展；坚持以人为本、森林惠民；坚持保护优先、遵从自然；坚持城乡统筹、整体推进；坚持科学规划、注重实效；坚持政府主导、全民参与。</w:t>
      </w:r>
    </w:p>
    <w:p w14:paraId="55C51508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黑体" w:hAnsi="黑体" w:eastAsia="黑体" w:cs="CESI黑体-GB13000"/>
          <w:kern w:val="0"/>
          <w:sz w:val="32"/>
          <w:szCs w:val="32"/>
        </w:rPr>
      </w:pPr>
      <w:r>
        <w:rPr>
          <w:rFonts w:hint="eastAsia" w:ascii="黑体" w:hAnsi="黑体" w:eastAsia="黑体" w:cs="CESI黑体-GB13000"/>
          <w:kern w:val="0"/>
          <w:sz w:val="32"/>
          <w:szCs w:val="32"/>
        </w:rPr>
        <w:t>三、总体目标</w:t>
      </w:r>
    </w:p>
    <w:p w14:paraId="1F3EBDDF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按照国家森林城市总体规划“一城、八极、百镇村；一脉、三区、多园”的森林城市建设空间布局，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全面推进“森林城市网络与健康体系、生态文化体系、支撑能力体系”相关工程建设，不断提升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城市公园绿地、村庄绿化、道路林网、绿道网络、森林质量建设，按期完成规划各项任务，全面达到或超过国家森林城市创建标准。根据国家森林城市称号申请要求，编制《友好区国家森林城市书面评审材料》，组织完成国家森林城市验收申报工作，力争国家森林城市顺利通过验收。</w:t>
      </w:r>
    </w:p>
    <w:p w14:paraId="697F5C09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黑体" w:hAnsi="黑体" w:eastAsia="黑体" w:cs="CESI黑体-GB13000"/>
          <w:kern w:val="0"/>
          <w:sz w:val="32"/>
          <w:szCs w:val="32"/>
        </w:rPr>
      </w:pPr>
      <w:r>
        <w:rPr>
          <w:rFonts w:hint="eastAsia" w:ascii="黑体" w:hAnsi="黑体" w:eastAsia="黑体" w:cs="CESI黑体-GB13000"/>
          <w:kern w:val="0"/>
          <w:sz w:val="32"/>
          <w:szCs w:val="32"/>
        </w:rPr>
        <w:t>四、建设任务</w:t>
      </w:r>
    </w:p>
    <w:p w14:paraId="776EB1A0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楷体_GB2312" w:hAnsi="CESI楷体-GB13000" w:eastAsia="楷体_GB2312" w:cs="CESI楷体-GB13000"/>
          <w:sz w:val="32"/>
          <w:szCs w:val="32"/>
        </w:rPr>
      </w:pPr>
      <w:r>
        <w:rPr>
          <w:rFonts w:hint="eastAsia" w:ascii="楷体_GB2312" w:hAnsi="CESI楷体-GB13000" w:eastAsia="楷体_GB2312" w:cs="CESI楷体-GB13000"/>
          <w:sz w:val="32"/>
          <w:szCs w:val="32"/>
        </w:rPr>
        <w:t>（一）森林城市网络与健康体系</w:t>
      </w:r>
    </w:p>
    <w:p w14:paraId="18CFDA74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1.推进森林城区建设工程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。全面提升城区绿化覆盖率、城区人均公园绿地面积、林荫道路和村庄绿化率。2024年，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全区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改造提升城市公园1处，面积1.2公顷。继续推进森林小区、森林单位绿化建设，全区计划建设森林小区1个、森林单位1个。林荫道路体育路、顺发路、永安路1.59公里绿化提升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6F801627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2.推进森林村镇建设工程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。加快“和美”村庄和美丽林场建设，严格乡村绿化建设标准，进一步提升乡镇休闲公园和村庄公共休闲绿地绿化水平，实现“村旁、宅旁、路旁、水旁”立体式绿化美化。2024年，全区计划提升村屯绿化面积0.3公顷、林场绿化面积3.3公顷。</w:t>
      </w:r>
    </w:p>
    <w:p w14:paraId="0D021699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3.实施小兴安岭森林保育工程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持续加大森林保护修复力度，不断提高森林质量。2024年，全区</w:t>
      </w:r>
      <w:r>
        <w:rPr>
          <w:rFonts w:hint="eastAsia" w:ascii="仿宋_GB2312" w:hAnsi="仿宋_GB2312" w:eastAsia="仿宋_GB2312" w:cs="仿宋_GB2312"/>
          <w:sz w:val="32"/>
          <w:szCs w:val="32"/>
        </w:rPr>
        <w:t>退化林修复计划任务3.43万亩，林业有害生物防治面积计划14.53万亩。</w:t>
      </w:r>
    </w:p>
    <w:p w14:paraId="0F0C75F9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楷体_GB2312" w:hAnsi="CESI楷体-GB13000" w:eastAsia="楷体_GB2312" w:cs="CESI楷体-GB13000"/>
          <w:sz w:val="32"/>
          <w:szCs w:val="32"/>
        </w:rPr>
      </w:pPr>
      <w:r>
        <w:rPr>
          <w:rFonts w:hint="eastAsia" w:ascii="楷体_GB2312" w:hAnsi="CESI楷体-GB13000" w:eastAsia="楷体_GB2312" w:cs="CESI楷体-GB13000"/>
          <w:sz w:val="32"/>
          <w:szCs w:val="32"/>
        </w:rPr>
        <w:t>（二）森林城市生态文化体系</w:t>
      </w:r>
    </w:p>
    <w:p w14:paraId="25177010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1.开展生态文化纪念日活动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。举办各类生态纪念日活动，包括湿地日、地球日、生态日、环境日、保护野生动物宣传月等。持续开展全民义务植树活动，全区计划参与义务植树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6000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人次以上，植树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6000</w:t>
      </w:r>
      <w:r>
        <w:rPr>
          <w:rFonts w:hint="eastAsia" w:ascii="仿宋_GB2312" w:hAnsi="仿宋_GB2312" w:eastAsia="仿宋_GB2312" w:cs="仿宋_GB2312"/>
          <w:sz w:val="32"/>
          <w:szCs w:val="32"/>
        </w:rPr>
        <w:t>株以上。</w:t>
      </w:r>
    </w:p>
    <w:p w14:paraId="13A5467E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2.举办创森主题宣传活动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。围绕创建森林城市，组织开展创森“五个一”宣传活动，即举办一场创森主题演唱会、一场创森知识竞赛、一场书画摄影展、一次短视频竞赛活动、一次主题征文活动，进一步扩大创森宣传范围。</w:t>
      </w:r>
    </w:p>
    <w:p w14:paraId="41E21417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3.推进创森进社区、进企业、进校园宣传活动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发动志愿者，深入社区、企业开展“创森”知识宣传，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深化市民和企业职工的创森意识，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引导广大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群众主动投身到创建国家森林城市活动中来。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在全区中小学校园，广泛开展创森知识进校园活动，通过演讲、书法、绘画比赛多种形式，以及“小手拉大手”系列活动，全面提升师生的创森知晓率、支持率。</w:t>
      </w:r>
    </w:p>
    <w:p w14:paraId="56918156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4.加大创森广告宣传力度。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在城区出入口处或主干道等中心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地段安装创森主题广告牌；在城区主要街道、公共广场、公园、景区等公共区域安装创森宣传牌。充分利用街角景观、广告宣传栏、公共电子屏等设施，多形式、多领域宣传展示森林城市创建成果。</w:t>
      </w:r>
    </w:p>
    <w:p w14:paraId="07BE6598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5.加强生态标识系统建设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。在城区各类公园内增加森林文化宣传牌、展示牌、树木和花灌木名称标牌，建立森林文化智慧科普系统，通过数字化方式宣传生态科普知识，增强群众对森林文化的了解认知。</w:t>
      </w:r>
    </w:p>
    <w:p w14:paraId="6D1FC36A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楷体_GB2312" w:hAnsi="CESI楷体-GB13000" w:eastAsia="楷体_GB2312" w:cs="CESI楷体-GB13000"/>
          <w:sz w:val="32"/>
          <w:szCs w:val="32"/>
        </w:rPr>
      </w:pPr>
      <w:r>
        <w:rPr>
          <w:rFonts w:hint="eastAsia" w:ascii="楷体_GB2312" w:hAnsi="CESI楷体-GB13000" w:eastAsia="楷体_GB2312" w:cs="CESI楷体-GB13000"/>
          <w:sz w:val="32"/>
          <w:szCs w:val="32"/>
        </w:rPr>
        <w:t>（三）森林城市支撑能力体系</w:t>
      </w:r>
    </w:p>
    <w:p w14:paraId="705820B3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加强全区森林防火、病虫害防治、森林资源保护监测系统建设，形成统一指挥、结构合理、反应机敏、运转高效、保障有力的森林资源保护体系建设。</w:t>
      </w:r>
    </w:p>
    <w:p w14:paraId="048AE2FB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进一步提升森林防火、森林有害生物防控、森林资源保护、森林资源监测与信息化管理能力建设。二是开展有害生物监测并发布有害生物信息预报，重点完成危害生物调查，开展有害生物防治专项培训。三是抓好“数字林草”建设，推进林业信息化数据中心建设，开展相关业务培训。加强林草资源信息互通共享，共享省林草大数据平台多业务应用系统。</w:t>
      </w:r>
    </w:p>
    <w:p w14:paraId="6E7683D8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CESI黑体-GB13000"/>
          <w:kern w:val="0"/>
          <w:sz w:val="32"/>
          <w:szCs w:val="32"/>
        </w:rPr>
      </w:pPr>
    </w:p>
    <w:p w14:paraId="3DC63752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黑体" w:hAnsi="黑体" w:eastAsia="黑体" w:cs="CESI黑体-GB13000"/>
          <w:bCs/>
          <w:sz w:val="32"/>
          <w:szCs w:val="32"/>
        </w:rPr>
      </w:pPr>
      <w:r>
        <w:rPr>
          <w:rFonts w:hint="eastAsia" w:ascii="黑体" w:hAnsi="黑体" w:eastAsia="黑体" w:cs="CESI黑体-GB13000"/>
          <w:kern w:val="0"/>
          <w:sz w:val="32"/>
          <w:szCs w:val="32"/>
        </w:rPr>
        <w:t>五</w:t>
      </w:r>
      <w:r>
        <w:rPr>
          <w:rFonts w:hint="eastAsia" w:ascii="黑体" w:hAnsi="黑体" w:eastAsia="黑体" w:cs="CESI黑体-GB13000"/>
          <w:bCs/>
          <w:sz w:val="32"/>
          <w:szCs w:val="32"/>
        </w:rPr>
        <w:t>、保障措施</w:t>
      </w:r>
    </w:p>
    <w:p w14:paraId="3FC60C3A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强化组织领导。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全区各有关“创森”责任部门行政负责同志为第一责任人，要将创森工作纳入日程，成立工作专班，亲自推动。各部门要加强协调配合，确保工作的顺利推进和按期完成。</w:t>
      </w:r>
    </w:p>
    <w:p w14:paraId="484D48F1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制定工作方案。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各部门、各单位要按照实施方案内容要求，制定本地工作方案，细化分解任务。要做到早动手、早安排，确保苗木、地块、资金“三落实”，确保责任到具体人员、具体地块和栽植树种。</w:t>
      </w:r>
    </w:p>
    <w:p w14:paraId="576F2D61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加强后期管护。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按照“谁栽植、谁管护、谁受益”的原则，建立起归属明晰、责权明确、管理规范的林权制度，真正实现“树苗有人栽，栽后有人管，日后能存活”的目标。</w:t>
      </w:r>
    </w:p>
    <w:p w14:paraId="37C250CD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做好技术指导。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各相关业务部门要做好技术服务保障工作，加大创森指导力度，特别是园林绿化部门作为城区绿化专业部门，要组织专家技术组，加强植树绿化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现场指导，确保苗木成活率达到95%以上。</w:t>
      </w:r>
    </w:p>
    <w:p w14:paraId="71A288F5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加大宣传力度。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各级宣传部门和新闻媒体，结合创森宣传工作要求，充分利用各类宣传平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台，采取多种形式进行广泛宣传，加强宣传报道频次，积极营造创森浓厚氛围，让创森深入人心。</w:t>
      </w:r>
    </w:p>
    <w:p w14:paraId="18E4A39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</w:rPr>
      </w:pPr>
    </w:p>
    <w:p w14:paraId="139C502A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附件：1.友好区2024年创建国家森林城市建设任务表清单</w:t>
      </w:r>
    </w:p>
    <w:p w14:paraId="431AFF0B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firstLine="1600" w:firstLineChars="5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2.友好区2024年创建国家森林城市建设任务分解表</w:t>
      </w:r>
    </w:p>
    <w:p w14:paraId="484A110C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firstLine="1600" w:firstLineChars="5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5E19C45E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firstLine="1600" w:firstLineChars="5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7E10AA3E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firstLine="1600" w:firstLineChars="5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1F97EF4B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firstLine="1600" w:firstLineChars="5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伊春市友好区人民政府</w:t>
      </w:r>
    </w:p>
    <w:p w14:paraId="6F9F9075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firstLine="1600" w:firstLineChars="5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  2024年5月24日</w:t>
      </w:r>
    </w:p>
    <w:p w14:paraId="09FCB63E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firstLine="1600" w:firstLineChars="5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 w14:paraId="29780A3E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firstLine="1600" w:firstLineChars="5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 w14:paraId="0CD302F4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firstLine="1600" w:firstLineChars="5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 w14:paraId="47680140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firstLine="1600" w:firstLineChars="5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 w14:paraId="4D522319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firstLine="1600" w:firstLineChars="5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 w14:paraId="6CC8B103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firstLine="1600" w:firstLineChars="5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 w14:paraId="465B5B7A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 w14:paraId="53531C7E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firstLine="1600" w:firstLineChars="5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 w14:paraId="46735C7D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firstLine="1600" w:firstLineChars="5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tbl>
      <w:tblPr>
        <w:tblStyle w:val="16"/>
        <w:tblpPr w:leftFromText="180" w:rightFromText="180" w:vertAnchor="text" w:horzAnchor="page" w:tblpX="1534" w:tblpY="19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4C8FD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tcBorders>
              <w:left w:val="nil"/>
              <w:right w:val="nil"/>
            </w:tcBorders>
          </w:tcPr>
          <w:p w14:paraId="27B25E1A">
            <w:pPr>
              <w:keepNext w:val="0"/>
              <w:keepLines w:val="0"/>
              <w:pageBreakBefore w:val="0"/>
              <w:widowControl w:val="0"/>
              <w:tabs>
                <w:tab w:val="left" w:pos="1440"/>
              </w:tabs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 xml:space="preserve">  抄送：区委宣传部，友好林业局公司，上甘岭林业公司。</w:t>
            </w:r>
          </w:p>
        </w:tc>
      </w:tr>
      <w:tr w14:paraId="1D3D3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tcBorders>
              <w:left w:val="nil"/>
              <w:right w:val="nil"/>
            </w:tcBorders>
          </w:tcPr>
          <w:p w14:paraId="703F1348">
            <w:pPr>
              <w:keepNext w:val="0"/>
              <w:keepLines w:val="0"/>
              <w:pageBreakBefore w:val="0"/>
              <w:widowControl w:val="0"/>
              <w:tabs>
                <w:tab w:val="left" w:pos="1440"/>
              </w:tabs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 xml:space="preserve">  友好区人民政府办公室                    2024年5月24日印发  </w:t>
            </w:r>
          </w:p>
        </w:tc>
      </w:tr>
    </w:tbl>
    <w:p w14:paraId="5044390B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firstLine="1600" w:firstLineChars="5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 w14:paraId="4C7CC038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firstLine="1600" w:firstLineChars="5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sectPr>
          <w:footerReference r:id="rId3" w:type="default"/>
          <w:type w:val="continuous"/>
          <w:pgSz w:w="11906" w:h="16838"/>
          <w:pgMar w:top="2098" w:right="1474" w:bottom="1984" w:left="1587" w:header="851" w:footer="1474" w:gutter="0"/>
          <w:pgNumType w:fmt="decimal"/>
          <w:cols w:space="0" w:num="1"/>
          <w:docGrid w:type="lines" w:linePitch="312" w:charSpace="0"/>
        </w:sectPr>
      </w:pPr>
    </w:p>
    <w:p w14:paraId="3ABC37F7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附件：1</w:t>
      </w:r>
    </w:p>
    <w:tbl>
      <w:tblPr>
        <w:tblStyle w:val="15"/>
        <w:tblW w:w="14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101"/>
        <w:gridCol w:w="8340"/>
        <w:gridCol w:w="2063"/>
        <w:gridCol w:w="1377"/>
      </w:tblGrid>
      <w:tr w14:paraId="43E4E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4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1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友好区2024年创建国家森林城市建设任务表清单</w:t>
            </w:r>
          </w:p>
        </w:tc>
      </w:tr>
      <w:tr w14:paraId="25639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71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（一）森林城市网络与健康体系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25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1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建设任务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BE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64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完成时限</w:t>
            </w:r>
          </w:p>
        </w:tc>
      </w:tr>
      <w:tr w14:paraId="13D99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DD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B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1.推进森林城区建设工程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B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1、提升城市公园1处，二道街公园提升面积1.2公顷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1C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住建局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6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10月30日前</w:t>
            </w:r>
          </w:p>
        </w:tc>
      </w:tr>
      <w:tr w14:paraId="030FD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32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D6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5B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2、林荫道路绿化提升，体育路、顺发路、永安路三处1.59公里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0C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住建局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B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10月30日前</w:t>
            </w:r>
          </w:p>
        </w:tc>
      </w:tr>
      <w:tr w14:paraId="38685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4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3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2.推进森林村镇建设工程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C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1、提升青山村村屯绿化面积0.3公顷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D6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林草局</w:t>
            </w:r>
          </w:p>
        </w:tc>
        <w:tc>
          <w:tcPr>
            <w:tcW w:w="1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9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6月30日前</w:t>
            </w:r>
          </w:p>
        </w:tc>
      </w:tr>
      <w:tr w14:paraId="53145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4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9D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8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2、林场绿化面积 50 亩（约3.3公顷）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9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森工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A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6月30日前</w:t>
            </w:r>
          </w:p>
        </w:tc>
      </w:tr>
      <w:tr w14:paraId="78D5B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E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B6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3.实施小兴安岭森林保育工程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9C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1、改造培育计划 3.43 万亩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E6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森工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A1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6月30日前</w:t>
            </w:r>
          </w:p>
        </w:tc>
      </w:tr>
      <w:tr w14:paraId="11FBC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67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51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D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2、林业有害生物防治面积计划 14.53 万亩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2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森工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B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12月30日前</w:t>
            </w:r>
          </w:p>
        </w:tc>
      </w:tr>
      <w:tr w14:paraId="5FE9C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8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（二）森林城市生态文化体系</w:t>
            </w:r>
          </w:p>
        </w:tc>
        <w:tc>
          <w:tcPr>
            <w:tcW w:w="2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F8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1.开展生态文化纪念日活动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E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1、创森成果展主题宣传活动，开展植树节、爱鸟周、黑龙江湿地保护宣传月、黑龙江湿地日、世界地球日、世界环境日、伊春生态日、蓝莓文化节等生态纪念日活动宣传5次以上，形成宣传活动总结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8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创森各成员单位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4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12月30日前</w:t>
            </w:r>
          </w:p>
        </w:tc>
      </w:tr>
      <w:tr w14:paraId="16491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2C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74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28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2、全区计划参与义务植树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人次以上，植树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株以上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03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林草局、森工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A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5月30日前</w:t>
            </w:r>
          </w:p>
        </w:tc>
      </w:tr>
      <w:tr w14:paraId="2F7C2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8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6A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2.举办创森主题宣传活动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14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1、制定创森宣传工作方案或计划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8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宣传部、创森办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4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5月1日前</w:t>
            </w:r>
          </w:p>
        </w:tc>
      </w:tr>
      <w:tr w14:paraId="7E213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D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88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67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2、突出创森宣传主题的文艺演出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0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文体广旅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7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12月30日前</w:t>
            </w:r>
          </w:p>
        </w:tc>
      </w:tr>
      <w:tr w14:paraId="2DB10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7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69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BA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3、突出创森宣传主题的摄影书画展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2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教育局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B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12月30日前</w:t>
            </w:r>
          </w:p>
        </w:tc>
      </w:tr>
      <w:tr w14:paraId="1CB7E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E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A7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27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4、创森成果展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3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创森各成员单位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8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12月30日前</w:t>
            </w:r>
          </w:p>
        </w:tc>
      </w:tr>
      <w:tr w14:paraId="1DEB2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C7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3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3.森林城市宣传</w:t>
            </w:r>
          </w:p>
        </w:tc>
        <w:tc>
          <w:tcPr>
            <w:tcW w:w="83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69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1、印发创森宣传品不少于2000份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C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各单位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A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12月30日前</w:t>
            </w:r>
          </w:p>
        </w:tc>
      </w:tr>
      <w:tr w14:paraId="09A99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25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B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8F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2、推送创森信息、报道200条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篇）以上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5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创森各成员单位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00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12月30日前</w:t>
            </w:r>
          </w:p>
        </w:tc>
      </w:tr>
      <w:tr w14:paraId="6CC9F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3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0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0A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3、挂创森宣传条幅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81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创森各成员单位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D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12月30日前</w:t>
            </w:r>
          </w:p>
        </w:tc>
      </w:tr>
      <w:tr w14:paraId="5232D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F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1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4.推进创森进社区、进企业、进校园宣传活动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F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1、发动志愿者，深入社区、企业开展“创森”知识宣传，深化居民和企业职工的创森意识，引导广大群众主动投身到创建国家森林城市活动中来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E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创森各成员单位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E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12月30日前</w:t>
            </w:r>
          </w:p>
        </w:tc>
      </w:tr>
      <w:tr w14:paraId="15565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57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F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68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2、在全区中小学校园，广泛开展创森知识进校园活动，通过演讲、书法、绘画比赛多种形式，以及“小手拉大手”系列活动，全面提升师生的创森知晓率、支持率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4A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教育局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D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12月30日前</w:t>
            </w:r>
          </w:p>
        </w:tc>
      </w:tr>
      <w:tr w14:paraId="67D36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70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（三）森林城市支撑能力体系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F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1.森林防火能力提升工程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0F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1、森林防火预警监测系统、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、防火物资装备、防火基础设施、防火队伍建设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3F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森工、应急局</w:t>
            </w:r>
          </w:p>
          <w:p w14:paraId="5B355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林草局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E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12月30日前</w:t>
            </w:r>
          </w:p>
        </w:tc>
      </w:tr>
      <w:tr w14:paraId="17B3A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1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FE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2.森林有害生物防控能力提升工程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C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1、健全有害生物监测预报系统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6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森工、林草局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0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12月30日前</w:t>
            </w:r>
          </w:p>
        </w:tc>
      </w:tr>
      <w:tr w14:paraId="23ED5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F9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AE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3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2、加大林业有害生物防控力度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B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森工、林草局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E7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12月30日前</w:t>
            </w:r>
          </w:p>
        </w:tc>
      </w:tr>
      <w:tr w14:paraId="7B909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C1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4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1F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3、完善林业有害生物防治技术服务体系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A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森工、林草局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32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12月30日前</w:t>
            </w:r>
          </w:p>
        </w:tc>
      </w:tr>
      <w:tr w14:paraId="676A0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D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5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5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4、防治减灾能力提升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84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森工、林草局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67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12月30日前</w:t>
            </w:r>
          </w:p>
        </w:tc>
      </w:tr>
      <w:tr w14:paraId="7D895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1E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备注：创森各成员单位在森林城市主题宣传活动后形成宣传活动总结，报至区创森办。邮箱：yhqcsb2022@163.com</w:t>
            </w:r>
          </w:p>
        </w:tc>
      </w:tr>
    </w:tbl>
    <w:p w14:paraId="637826C4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 w14:paraId="5ACD43C2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 w14:paraId="7D6660C9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 w14:paraId="2067D896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 w14:paraId="31879575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 w14:paraId="5826F02D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 w14:paraId="03F581CC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 w14:paraId="7FD9429D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 w14:paraId="5B2AF1B3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附件：2</w:t>
      </w:r>
    </w:p>
    <w:tbl>
      <w:tblPr>
        <w:tblStyle w:val="15"/>
        <w:tblW w:w="145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10295"/>
        <w:gridCol w:w="1816"/>
      </w:tblGrid>
      <w:tr w14:paraId="69367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4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2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友好区2024年创建国家森林城市建设任务分解表</w:t>
            </w:r>
          </w:p>
        </w:tc>
      </w:tr>
      <w:tr w14:paraId="7D26A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0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</w:t>
            </w:r>
          </w:p>
        </w:tc>
      </w:tr>
      <w:tr w14:paraId="55E8E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1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1.城市公园建设</w:t>
            </w:r>
          </w:p>
        </w:tc>
        <w:tc>
          <w:tcPr>
            <w:tcW w:w="10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9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绿化提升二道街公园1.2公顷。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6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友好区</w:t>
            </w:r>
          </w:p>
        </w:tc>
      </w:tr>
      <w:tr w14:paraId="329A7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CA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2.林荫道路建设</w:t>
            </w:r>
          </w:p>
        </w:tc>
        <w:tc>
          <w:tcPr>
            <w:tcW w:w="10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97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绿化补植体育路、顺发路、永安路三处1.59公里。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F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友好区</w:t>
            </w:r>
          </w:p>
        </w:tc>
      </w:tr>
      <w:tr w14:paraId="6863D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34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3.森林小区、森林单位建设</w:t>
            </w:r>
          </w:p>
        </w:tc>
        <w:tc>
          <w:tcPr>
            <w:tcW w:w="10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A3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建设森林小区1个（水韵华庭）、森林单位1个（公安局）。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A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友好区</w:t>
            </w:r>
          </w:p>
        </w:tc>
      </w:tr>
      <w:tr w14:paraId="574E4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A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4.村庄绿化</w:t>
            </w:r>
          </w:p>
        </w:tc>
        <w:tc>
          <w:tcPr>
            <w:tcW w:w="10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64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绿化提升0.3公顷。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9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青山村</w:t>
            </w:r>
          </w:p>
        </w:tc>
      </w:tr>
      <w:tr w14:paraId="69C6F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E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5.森林城市宣传</w:t>
            </w:r>
          </w:p>
        </w:tc>
        <w:tc>
          <w:tcPr>
            <w:tcW w:w="10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F5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借助全国植树节、全国爱鸟周、世界湿地日、世界地球日、世界环境日、全国生态日、伊春生态日等生态纪念日活动，广泛开展国家森林城市宣传，完成5次以上宣传任务。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5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友好区</w:t>
            </w:r>
          </w:p>
        </w:tc>
      </w:tr>
      <w:tr w14:paraId="2A9F9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0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6.义务植树活动</w:t>
            </w:r>
          </w:p>
        </w:tc>
        <w:tc>
          <w:tcPr>
            <w:tcW w:w="10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D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义务植树参加人数不少于6000人，植树不少于6000株。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8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友好区</w:t>
            </w:r>
          </w:p>
        </w:tc>
      </w:tr>
    </w:tbl>
    <w:p w14:paraId="62BBE476"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</w:pPr>
    </w:p>
    <w:p w14:paraId="682BADBD">
      <w:pPr>
        <w:pStyle w:val="9"/>
      </w:pPr>
    </w:p>
    <w:sectPr>
      <w:footerReference r:id="rId4" w:type="default"/>
      <w:type w:val="continuous"/>
      <w:pgSz w:w="16838" w:h="11906" w:orient="landscape"/>
      <w:pgMar w:top="850" w:right="1440" w:bottom="1474" w:left="1440" w:header="397" w:footer="1474" w:gutter="0"/>
      <w:pgNumType w:fmt="decimal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80B6172-9FD5-4CA9-A9C2-6856719A956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5D1E232-F6F5-4134-885F-3A4CC11E5C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24212C0-1E3E-4871-8FDA-B72ED173CAFC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DDF70A20-9657-48BA-8D19-7086E1F6435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70D55A26-BC91-45CE-B4FA-19B764D2CC8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8DE507EA-1733-48F3-9215-7B31EB12BC70}"/>
  </w:font>
  <w:font w:name="CESI仿宋-GB13000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  <w:embedRegular r:id="rId7" w:fontKey="{D4F54B45-1877-4DB6-A45C-B7694A9B6BBD}"/>
  </w:font>
  <w:font w:name="CESI黑体-GB13000">
    <w:altName w:val="黑体"/>
    <w:panose1 w:val="00000000000000000000"/>
    <w:charset w:val="86"/>
    <w:family w:val="auto"/>
    <w:pitch w:val="default"/>
    <w:sig w:usb0="00000000" w:usb1="00000000" w:usb2="00000016" w:usb3="00000000" w:csb0="0004000F" w:csb1="00000000"/>
    <w:embedRegular r:id="rId8" w:fontKey="{B398CAD2-218E-4A82-8C35-8629FF5A796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9" w:fontKey="{8414729D-BE1F-4788-9F15-103834F4E77F}"/>
  </w:font>
  <w:font w:name="CESI楷体-GB13000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  <w:embedRegular r:id="rId10" w:fontKey="{4F525244-AD8A-47AC-B03B-6D2AB38935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CBC27">
    <w:pPr>
      <w:pStyle w:val="9"/>
      <w:jc w:val="center"/>
    </w:pPr>
    <w:r>
      <w:rPr>
        <w:sz w:val="18"/>
      </w:rPr>
      <w:pict>
        <v:shape id="文本框 1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30B0B3EF">
                <w:r>
                  <w:rPr>
                    <w:rFonts w:hint="eastAsia" w:ascii="宋体" w:hAnsi="宋体" w:eastAsia="宋体" w:cs="宋体"/>
                    <w:sz w:val="28"/>
                    <w:szCs w:val="32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32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32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32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32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32"/>
                  </w:rPr>
                  <w:t>—</w:t>
                </w:r>
              </w:p>
            </w:txbxContent>
          </v:textbox>
        </v:shape>
      </w:pict>
    </w:r>
  </w:p>
  <w:p w14:paraId="5D874E93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F8E8C">
    <w:pPr>
      <w:pStyle w:val="9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E33CF0B">
                <w:pPr>
                  <w:pStyle w:val="9"/>
                  <w:rPr>
                    <w:rFonts w:ascii="宋体" w:hAnsi="宋体" w:eastAsia="宋体"/>
                    <w:sz w:val="28"/>
                    <w:szCs w:val="28"/>
                  </w:rPr>
                </w:pPr>
                <w:r>
                  <w:rPr>
                    <w:rFonts w:ascii="宋体" w:hAnsi="宋体" w:eastAsia="宋体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MzNjdhZWRiMWU5YmMxZDUzZDc3YmU2NDYwMDUyZTMifQ=="/>
  </w:docVars>
  <w:rsids>
    <w:rsidRoot w:val="002256D7"/>
    <w:rsid w:val="0005234C"/>
    <w:rsid w:val="0008604D"/>
    <w:rsid w:val="000E100A"/>
    <w:rsid w:val="00103FDD"/>
    <w:rsid w:val="00121EA8"/>
    <w:rsid w:val="0018638E"/>
    <w:rsid w:val="001A3496"/>
    <w:rsid w:val="001B4D55"/>
    <w:rsid w:val="001D28AB"/>
    <w:rsid w:val="00211AB0"/>
    <w:rsid w:val="002256D7"/>
    <w:rsid w:val="00232697"/>
    <w:rsid w:val="00240ECB"/>
    <w:rsid w:val="00276A01"/>
    <w:rsid w:val="00294089"/>
    <w:rsid w:val="00297292"/>
    <w:rsid w:val="002B03E7"/>
    <w:rsid w:val="00327A77"/>
    <w:rsid w:val="00357B48"/>
    <w:rsid w:val="003E0E02"/>
    <w:rsid w:val="003E7511"/>
    <w:rsid w:val="003F76A3"/>
    <w:rsid w:val="00414773"/>
    <w:rsid w:val="00435327"/>
    <w:rsid w:val="004A22EF"/>
    <w:rsid w:val="005003F7"/>
    <w:rsid w:val="00535FE5"/>
    <w:rsid w:val="00606673"/>
    <w:rsid w:val="0062605E"/>
    <w:rsid w:val="00627BE9"/>
    <w:rsid w:val="00650CB2"/>
    <w:rsid w:val="00663A83"/>
    <w:rsid w:val="0068239D"/>
    <w:rsid w:val="006C1BAD"/>
    <w:rsid w:val="00716665"/>
    <w:rsid w:val="007878F9"/>
    <w:rsid w:val="007B0A22"/>
    <w:rsid w:val="00841D8B"/>
    <w:rsid w:val="0084318C"/>
    <w:rsid w:val="00852B5F"/>
    <w:rsid w:val="0087550D"/>
    <w:rsid w:val="00891C2F"/>
    <w:rsid w:val="008973BF"/>
    <w:rsid w:val="008A51AA"/>
    <w:rsid w:val="008C2B05"/>
    <w:rsid w:val="008D04C5"/>
    <w:rsid w:val="008D575C"/>
    <w:rsid w:val="008E4FBD"/>
    <w:rsid w:val="00914760"/>
    <w:rsid w:val="00925341"/>
    <w:rsid w:val="009264D2"/>
    <w:rsid w:val="0096738F"/>
    <w:rsid w:val="00984C79"/>
    <w:rsid w:val="009F45A7"/>
    <w:rsid w:val="00A0331A"/>
    <w:rsid w:val="00A5396D"/>
    <w:rsid w:val="00A55CC0"/>
    <w:rsid w:val="00AE09AE"/>
    <w:rsid w:val="00B033BF"/>
    <w:rsid w:val="00B920C3"/>
    <w:rsid w:val="00BB2757"/>
    <w:rsid w:val="00BB32F3"/>
    <w:rsid w:val="00BD60F2"/>
    <w:rsid w:val="00CC4C13"/>
    <w:rsid w:val="00CF4F15"/>
    <w:rsid w:val="00CF68C6"/>
    <w:rsid w:val="00D104A8"/>
    <w:rsid w:val="00D64683"/>
    <w:rsid w:val="00D70BCF"/>
    <w:rsid w:val="00D81DAA"/>
    <w:rsid w:val="00DA1EDB"/>
    <w:rsid w:val="00DB3875"/>
    <w:rsid w:val="00DC43DE"/>
    <w:rsid w:val="00DD3E6E"/>
    <w:rsid w:val="00DE6D2B"/>
    <w:rsid w:val="00DE72DB"/>
    <w:rsid w:val="00E826C8"/>
    <w:rsid w:val="00EB3988"/>
    <w:rsid w:val="00EE6BE9"/>
    <w:rsid w:val="00EF562A"/>
    <w:rsid w:val="00F15737"/>
    <w:rsid w:val="00F461E1"/>
    <w:rsid w:val="00FB6EA5"/>
    <w:rsid w:val="00FF54F4"/>
    <w:rsid w:val="03703182"/>
    <w:rsid w:val="096E7880"/>
    <w:rsid w:val="0D444A01"/>
    <w:rsid w:val="0E2E2F76"/>
    <w:rsid w:val="115B06EA"/>
    <w:rsid w:val="18A80485"/>
    <w:rsid w:val="20D65114"/>
    <w:rsid w:val="20FD356C"/>
    <w:rsid w:val="23325112"/>
    <w:rsid w:val="243D2E35"/>
    <w:rsid w:val="24861ACA"/>
    <w:rsid w:val="2514041A"/>
    <w:rsid w:val="28210866"/>
    <w:rsid w:val="29C71CA5"/>
    <w:rsid w:val="2C090FE2"/>
    <w:rsid w:val="2D8576E9"/>
    <w:rsid w:val="2FBA21CC"/>
    <w:rsid w:val="336254B1"/>
    <w:rsid w:val="348D3FCC"/>
    <w:rsid w:val="36810D21"/>
    <w:rsid w:val="37264B4A"/>
    <w:rsid w:val="38E86ADE"/>
    <w:rsid w:val="3BE9676F"/>
    <w:rsid w:val="44770E3A"/>
    <w:rsid w:val="45156CF5"/>
    <w:rsid w:val="47794760"/>
    <w:rsid w:val="482262E9"/>
    <w:rsid w:val="482F1757"/>
    <w:rsid w:val="4EB915DE"/>
    <w:rsid w:val="50C6709C"/>
    <w:rsid w:val="50D612D7"/>
    <w:rsid w:val="51AE7DE7"/>
    <w:rsid w:val="5240219B"/>
    <w:rsid w:val="5555344A"/>
    <w:rsid w:val="573C5E95"/>
    <w:rsid w:val="57EA584B"/>
    <w:rsid w:val="62C1708F"/>
    <w:rsid w:val="67175ABB"/>
    <w:rsid w:val="672B4A7B"/>
    <w:rsid w:val="6C586E75"/>
    <w:rsid w:val="6F75301B"/>
    <w:rsid w:val="70264638"/>
    <w:rsid w:val="71344B9A"/>
    <w:rsid w:val="72ED35F2"/>
    <w:rsid w:val="738844E4"/>
    <w:rsid w:val="77C67FED"/>
    <w:rsid w:val="78E57CE3"/>
    <w:rsid w:val="7A1E6F65"/>
    <w:rsid w:val="7A826B4F"/>
    <w:rsid w:val="7D6A7062"/>
    <w:rsid w:val="7E17093E"/>
    <w:rsid w:val="7E5C2CAF"/>
    <w:rsid w:val="7F145E42"/>
    <w:rsid w:val="7FA2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Calibri" w:eastAsia="仿宋_GB2312" w:cs="Calibr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0"/>
    <w:pPr>
      <w:keepNext/>
      <w:keepLines/>
      <w:spacing w:line="48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autoRedefine/>
    <w:unhideWhenUsed/>
    <w:qFormat/>
    <w:uiPriority w:val="99"/>
    <w:pPr>
      <w:ind w:left="420" w:leftChars="200"/>
    </w:pPr>
  </w:style>
  <w:style w:type="paragraph" w:styleId="4">
    <w:name w:val="Body Text"/>
    <w:basedOn w:val="1"/>
    <w:autoRedefine/>
    <w:unhideWhenUsed/>
    <w:qFormat/>
    <w:uiPriority w:val="99"/>
    <w:pPr>
      <w:spacing w:after="120"/>
    </w:pPr>
    <w:rPr>
      <w:rFonts w:ascii="Calibri" w:eastAsia="宋体" w:cs="Times New Roman"/>
      <w:sz w:val="21"/>
    </w:rPr>
  </w:style>
  <w:style w:type="paragraph" w:styleId="5">
    <w:name w:val="Body Text Indent"/>
    <w:basedOn w:val="1"/>
    <w:next w:val="1"/>
    <w:autoRedefine/>
    <w:qFormat/>
    <w:uiPriority w:val="0"/>
    <w:pPr>
      <w:spacing w:after="120"/>
      <w:ind w:left="420" w:leftChars="200"/>
    </w:pPr>
    <w:rPr>
      <w:rFonts w:ascii="Times New Roman" w:hAnsi="Times New Roman"/>
      <w:kern w:val="0"/>
      <w:sz w:val="20"/>
      <w:szCs w:val="24"/>
    </w:rPr>
  </w:style>
  <w:style w:type="paragraph" w:styleId="6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5"/>
    <w:autoRedefine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7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10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11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13">
    <w:name w:val="Body Text First Indent"/>
    <w:basedOn w:val="4"/>
    <w:unhideWhenUsed/>
    <w:qFormat/>
    <w:uiPriority w:val="99"/>
    <w:pPr>
      <w:ind w:firstLine="420" w:firstLineChars="100"/>
    </w:pPr>
    <w:rPr>
      <w:rFonts w:ascii="Times New Roman" w:hAnsi="Times New Roman" w:eastAsia="宋体"/>
      <w:sz w:val="20"/>
    </w:rPr>
  </w:style>
  <w:style w:type="paragraph" w:styleId="14">
    <w:name w:val="Body Text First Indent 2"/>
    <w:basedOn w:val="5"/>
    <w:autoRedefine/>
    <w:qFormat/>
    <w:uiPriority w:val="0"/>
    <w:pPr>
      <w:adjustRightInd w:val="0"/>
      <w:spacing w:line="312" w:lineRule="atLeast"/>
      <w:ind w:firstLine="420"/>
    </w:pPr>
    <w:rPr>
      <w:kern w:val="0"/>
    </w:rPr>
  </w:style>
  <w:style w:type="table" w:styleId="16">
    <w:name w:val="Table Grid"/>
    <w:basedOn w:val="1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autoRedefine/>
    <w:qFormat/>
    <w:uiPriority w:val="0"/>
    <w:rPr>
      <w:b/>
    </w:rPr>
  </w:style>
  <w:style w:type="character" w:styleId="19">
    <w:name w:val="page number"/>
    <w:basedOn w:val="17"/>
    <w:autoRedefine/>
    <w:qFormat/>
    <w:uiPriority w:val="0"/>
  </w:style>
  <w:style w:type="character" w:customStyle="1" w:styleId="20">
    <w:name w:val="标题 1 Char"/>
    <w:basedOn w:val="17"/>
    <w:link w:val="2"/>
    <w:autoRedefine/>
    <w:qFormat/>
    <w:uiPriority w:val="0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1">
    <w:name w:val="页眉 Char"/>
    <w:basedOn w:val="17"/>
    <w:link w:val="10"/>
    <w:autoRedefine/>
    <w:qFormat/>
    <w:uiPriority w:val="0"/>
    <w:rPr>
      <w:rFonts w:ascii="仿宋_GB2312" w:eastAsia="仿宋_GB2312" w:cs="Times New Roman"/>
      <w:kern w:val="2"/>
      <w:sz w:val="18"/>
      <w:szCs w:val="18"/>
    </w:rPr>
  </w:style>
  <w:style w:type="character" w:customStyle="1" w:styleId="22">
    <w:name w:val="页脚 Char"/>
    <w:basedOn w:val="17"/>
    <w:link w:val="9"/>
    <w:autoRedefine/>
    <w:qFormat/>
    <w:uiPriority w:val="0"/>
    <w:rPr>
      <w:rFonts w:ascii="仿宋_GB2312" w:eastAsia="仿宋_GB2312" w:cs="Times New Roman"/>
      <w:kern w:val="2"/>
      <w:sz w:val="18"/>
      <w:szCs w:val="18"/>
    </w:rPr>
  </w:style>
  <w:style w:type="paragraph" w:customStyle="1" w:styleId="23">
    <w:name w:val="正文 New New New New New New New New New New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24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customStyle="1" w:styleId="25">
    <w:name w:val="日期 Char"/>
    <w:basedOn w:val="17"/>
    <w:link w:val="7"/>
    <w:autoRedefine/>
    <w:semiHidden/>
    <w:qFormat/>
    <w:uiPriority w:val="99"/>
    <w:rPr>
      <w:rFonts w:ascii="仿宋_GB2312" w:eastAsia="仿宋_GB2312"/>
      <w:kern w:val="2"/>
      <w:sz w:val="24"/>
      <w:szCs w:val="24"/>
    </w:rPr>
  </w:style>
  <w:style w:type="paragraph" w:customStyle="1" w:styleId="26">
    <w:name w:val="正文 New New"/>
    <w:autoRedefine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24"/>
      <w:lang w:val="en-US" w:eastAsia="zh-CN" w:bidi="ar-SA"/>
    </w:rPr>
  </w:style>
  <w:style w:type="character" w:customStyle="1" w:styleId="27">
    <w:name w:val="批注框文本 Char"/>
    <w:basedOn w:val="17"/>
    <w:link w:val="8"/>
    <w:autoRedefine/>
    <w:semiHidden/>
    <w:qFormat/>
    <w:uiPriority w:val="99"/>
    <w:rPr>
      <w:rFonts w:ascii="仿宋_GB2312" w:hAnsi="Calibri" w:eastAsia="仿宋_GB2312" w:cs="Calibri"/>
      <w:kern w:val="2"/>
      <w:sz w:val="18"/>
      <w:szCs w:val="18"/>
    </w:rPr>
  </w:style>
  <w:style w:type="paragraph" w:customStyle="1" w:styleId="28">
    <w:name w:val="称呼1"/>
    <w:basedOn w:val="1"/>
    <w:next w:val="1"/>
    <w:autoRedefine/>
    <w:qFormat/>
    <w:uiPriority w:val="0"/>
  </w:style>
  <w:style w:type="character" w:customStyle="1" w:styleId="29">
    <w:name w:val="font61"/>
    <w:basedOn w:val="17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0">
    <w:name w:val="font91"/>
    <w:basedOn w:val="17"/>
    <w:autoRedefine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 textRotate="1"/>
    <customShpInfo spid="_x0000_s4097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1914</Words>
  <Characters>1986</Characters>
  <Lines>76</Lines>
  <Paragraphs>21</Paragraphs>
  <TotalTime>1</TotalTime>
  <ScaleCrop>false</ScaleCrop>
  <LinksUpToDate>false</LinksUpToDate>
  <CharactersWithSpaces>2273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2020-06-04T02:44:00Z</dcterms:created>
  <dc:creator>Administrator</dc:creator>
  <cp:lastModifiedBy>李忠原</cp:lastModifiedBy>
  <cp:lastPrinted>2024-05-07T06:27:00Z</cp:lastPrinted>
  <dcterms:modified xsi:type="dcterms:W3CDTF">2024-07-03T07:20:20Z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357232F4F1F149F4935D1EE51B2CE664</vt:lpwstr>
  </property>
</Properties>
</file>