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FF0000"/>
          <w:w w:val="70"/>
          <w:kern w:val="0"/>
          <w:sz w:val="72"/>
          <w:szCs w:val="72"/>
          <w:lang w:val="en-US" w:eastAsia="zh-CN" w:bidi="ar"/>
        </w:rPr>
      </w:pPr>
    </w:p>
    <w:p>
      <w:pPr>
        <w:spacing w:line="240" w:lineRule="auto"/>
        <w:jc w:val="center"/>
        <w:rPr>
          <w:rFonts w:hint="eastAsia" w:ascii="方正公文小标宋" w:hAnsi="方正公文小标宋" w:eastAsia="方正公文小标宋" w:cs="方正公文小标宋"/>
          <w:b w:val="0"/>
          <w:bCs w:val="0"/>
          <w:w w:val="65"/>
        </w:rPr>
      </w:pPr>
      <w:r>
        <w:rPr>
          <w:rFonts w:hint="eastAsia" w:ascii="方正公文小标宋" w:hAnsi="方正公文小标宋" w:eastAsia="方正公文小标宋" w:cs="方正公文小标宋"/>
          <w:b w:val="0"/>
          <w:bCs w:val="0"/>
          <w:color w:val="FF0000"/>
          <w:spacing w:val="-24"/>
          <w:w w:val="65"/>
          <w:sz w:val="121"/>
          <w:szCs w:val="121"/>
        </w:rPr>
        <w:t>伊春市</w:t>
      </w:r>
      <w:r>
        <w:rPr>
          <w:rFonts w:hint="eastAsia" w:ascii="方正公文小标宋" w:hAnsi="方正公文小标宋" w:eastAsia="方正公文小标宋" w:cs="方正公文小标宋"/>
          <w:b w:val="0"/>
          <w:bCs w:val="0"/>
          <w:color w:val="FF0000"/>
          <w:spacing w:val="-24"/>
          <w:w w:val="65"/>
          <w:sz w:val="121"/>
          <w:szCs w:val="121"/>
          <w:lang w:val="en-US" w:eastAsia="zh-CN"/>
        </w:rPr>
        <w:t>友好区</w:t>
      </w:r>
      <w:r>
        <w:rPr>
          <w:rFonts w:hint="eastAsia" w:ascii="方正公文小标宋" w:hAnsi="方正公文小标宋" w:eastAsia="方正公文小标宋" w:cs="方正公文小标宋"/>
          <w:b w:val="0"/>
          <w:bCs w:val="0"/>
          <w:color w:val="FF0000"/>
          <w:spacing w:val="-24"/>
          <w:w w:val="65"/>
          <w:sz w:val="121"/>
          <w:szCs w:val="121"/>
        </w:rPr>
        <w:t>人民政府文件</w:t>
      </w:r>
    </w:p>
    <w:p>
      <w:pPr>
        <w:pStyle w:val="5"/>
        <w:rPr>
          <w:sz w:val="32"/>
          <w:szCs w:val="32"/>
        </w:rPr>
      </w:pPr>
    </w:p>
    <w:p>
      <w:pPr>
        <w:pStyle w:val="5"/>
        <w:rPr>
          <w:sz w:val="32"/>
          <w:szCs w:val="32"/>
        </w:rPr>
      </w:pPr>
    </w:p>
    <w:p>
      <w:pPr>
        <w:spacing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4</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3</w:t>
      </w:r>
      <w:r>
        <w:rPr>
          <w:rFonts w:hint="eastAsia" w:hAnsi="仿宋_GB2312" w:cs="仿宋_GB2312"/>
          <w:bCs/>
          <w:color w:val="000000"/>
          <w:spacing w:val="8"/>
          <w:szCs w:val="32"/>
        </w:rPr>
        <w:t>号</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宋体" w:eastAsia="方正小标宋简体" w:cs="宋体"/>
          <w:color w:val="000000"/>
          <w:kern w:val="0"/>
          <w:sz w:val="44"/>
          <w:szCs w:val="44"/>
        </w:rPr>
      </w:pPr>
      <w:r>
        <w:rPr>
          <w:sz w:val="44"/>
        </w:rPr>
        <w:pict>
          <v:line id="直接连接符 4" o:spid="_x0000_s2051" o:spt="20" style="position:absolute;left:0pt;margin-left:-4pt;margin-top:4.5pt;height:0pt;width:442.2pt;z-index:251659264;mso-width-relative:page;mso-height-relative:page;" filled="f" stroked="t" coordsize="21600,21600">
            <v:path arrowok="t"/>
            <v:fill on="f" focussize="0,0"/>
            <v:stroke weight="2.25pt" color="#FF0000" joinstyle="round"/>
            <v:imagedata o:title=""/>
            <o:lock v:ext="edit" aspectratio="f"/>
          </v:line>
        </w:pic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关于废止部分文件的通知</w:t>
      </w:r>
    </w:p>
    <w:p>
      <w:pPr>
        <w:jc w:val="center"/>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因已完成或完成阶段性工作任务，致使部分文件规定已无法指导具体工作开展，经</w:t>
      </w:r>
      <w:r>
        <w:rPr>
          <w:rFonts w:hint="eastAsia" w:hAnsi="仿宋_GB2312" w:cs="仿宋_GB2312"/>
          <w:sz w:val="32"/>
          <w:szCs w:val="32"/>
          <w:lang w:val="en-US" w:eastAsia="zh-CN"/>
        </w:rPr>
        <w:t>区政府专题会议研究决定并报各战线领导同意</w:t>
      </w:r>
      <w:r>
        <w:rPr>
          <w:rFonts w:hint="eastAsia" w:ascii="仿宋_GB2312" w:hAnsi="仿宋_GB2312" w:eastAsia="仿宋_GB2312" w:cs="仿宋_GB2312"/>
          <w:sz w:val="32"/>
          <w:szCs w:val="32"/>
          <w:lang w:val="en-US" w:eastAsia="zh-CN"/>
        </w:rPr>
        <w:t>，现将《关于印发〈友好区新污染物治理工作方案〉的通知》（友政办发〔2023〕14号）、《关于印发〈友好区2023年地质灾害防治方案〉的通知》（友政办发〔2023〕26号）、《关于进一步推进学前教育深化改革规范发展的通知》（友政发〔2023〕25号）、《关于印发〈友好区企业和城乡居民养老保险历史遗留疑点数据核查清理工作实施方案〉的通知》（友政发〔2023〕15号）、关于印发〈友好区学前教育整改方案〉的通知》（友政发〔2023〕3号）、《关于印发〈友好区解决历史遗留问题三年攻坚行动实施方案〉的通知》（友政发〔2023〕35号）予以废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伊春市友好区人民政府</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方正小标宋简体" w:hAnsi="宋体" w:eastAsia="方正小标宋简体" w:cs="宋体"/>
          <w:color w:val="000000"/>
          <w:kern w:val="0"/>
          <w:sz w:val="44"/>
          <w:szCs w:val="44"/>
        </w:rPr>
      </w:pPr>
      <w:r>
        <w:rPr>
          <w:rFonts w:hint="eastAsia" w:ascii="仿宋_GB2312" w:hAnsi="仿宋_GB2312" w:eastAsia="仿宋_GB2312" w:cs="仿宋_GB2312"/>
          <w:sz w:val="32"/>
          <w:szCs w:val="32"/>
          <w:lang w:val="en-US" w:eastAsia="zh-CN"/>
        </w:rPr>
        <w:t xml:space="preserve">                             2024年3月27日</w:t>
      </w:r>
    </w:p>
    <w:tbl>
      <w:tblPr>
        <w:tblStyle w:val="15"/>
        <w:tblpPr w:leftFromText="180" w:rightFromText="180" w:vertAnchor="text" w:horzAnchor="page" w:tblpX="1543" w:tblpY="70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pStyle w:val="5"/>
              <w:keepNext w:val="0"/>
              <w:keepLines w:val="0"/>
              <w:pageBreakBefore w:val="0"/>
              <w:widowControl w:val="0"/>
              <w:kinsoku/>
              <w:wordWrap/>
              <w:overflowPunct/>
              <w:topLinePunct w:val="0"/>
              <w:autoSpaceDE/>
              <w:autoSpaceDN/>
              <w:bidi w:val="0"/>
              <w:adjustRightInd/>
              <w:snapToGrid w:val="0"/>
              <w:spacing w:line="480" w:lineRule="exact"/>
              <w:ind w:firstLine="276" w:firstLineChars="100"/>
              <w:textAlignment w:val="auto"/>
              <w:rPr>
                <w:rFonts w:hint="default" w:eastAsia="仿宋_GB2312"/>
                <w:sz w:val="28"/>
                <w:szCs w:val="28"/>
                <w:vertAlign w:val="baseline"/>
                <w:lang w:val="en-US" w:eastAsia="zh-CN"/>
              </w:rPr>
            </w:pPr>
            <w:r>
              <w:rPr>
                <w:rFonts w:hint="eastAsia"/>
                <w:sz w:val="28"/>
                <w:szCs w:val="28"/>
                <w:vertAlign w:val="baseline"/>
                <w:lang w:val="en-US" w:eastAsia="zh-CN"/>
              </w:rPr>
              <w:t xml:space="preserve">友好区人民政府办公室                     2024年3月27日印发  </w:t>
            </w:r>
          </w:p>
        </w:tc>
      </w:tr>
    </w:tbl>
    <w:p>
      <w:pPr>
        <w:pStyle w:val="5"/>
      </w:pPr>
    </w:p>
    <w:sectPr>
      <w:footerReference r:id="rId3" w:type="default"/>
      <w:type w:val="continuous"/>
      <w:pgSz w:w="11906" w:h="16838"/>
      <w:pgMar w:top="2098" w:right="1474" w:bottom="1984" w:left="1587" w:header="397" w:footer="1474"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BEAF92A-2DD8-47E2-84C0-ED1775DC2345}"/>
  </w:font>
  <w:font w:name="方正小标宋简体">
    <w:panose1 w:val="02000000000000000000"/>
    <w:charset w:val="86"/>
    <w:family w:val="script"/>
    <w:pitch w:val="default"/>
    <w:sig w:usb0="00000001" w:usb1="080E0000" w:usb2="00000000" w:usb3="00000000" w:csb0="00040000" w:csb1="00000000"/>
    <w:embedRegular r:id="rId2" w:fontKey="{1AA0C6BC-F9F6-45A2-9FE0-29F110209A60}"/>
  </w:font>
  <w:font w:name="方正公文小标宋">
    <w:panose1 w:val="02000500000000000000"/>
    <w:charset w:val="86"/>
    <w:family w:val="auto"/>
    <w:pitch w:val="default"/>
    <w:sig w:usb0="A00002BF" w:usb1="38CF7CFA" w:usb2="00000016" w:usb3="00000000" w:csb0="00040001" w:csb1="00000000"/>
    <w:embedRegular r:id="rId3" w:fontKey="{1E5D3E8C-6043-43C3-AB24-08DB50D058BD}"/>
  </w:font>
  <w:font w:name="楷体_GB2312">
    <w:panose1 w:val="02010609030101010101"/>
    <w:charset w:val="86"/>
    <w:family w:val="modern"/>
    <w:pitch w:val="default"/>
    <w:sig w:usb0="00000001" w:usb1="080E0000" w:usb2="00000000" w:usb3="00000000" w:csb0="00040000" w:csb1="00000000"/>
    <w:embedRegular r:id="rId4" w:fontKey="{36D14517-F637-48EB-942A-D3A3CE6C60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r>
                  <w:rPr>
                    <w:rFonts w:ascii="宋体" w:hAnsi="宋体" w:eastAsia="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MzNjdhZWRiMWU5YmMxZDUzZDc3YmU2NDYwMDUyZTMifQ=="/>
  </w:docVars>
  <w:rsids>
    <w:rsidRoot w:val="002256D7"/>
    <w:rsid w:val="0005234C"/>
    <w:rsid w:val="0008604D"/>
    <w:rsid w:val="000E100A"/>
    <w:rsid w:val="00103FDD"/>
    <w:rsid w:val="00121EA8"/>
    <w:rsid w:val="0018638E"/>
    <w:rsid w:val="001A3496"/>
    <w:rsid w:val="001B4D55"/>
    <w:rsid w:val="001D28AB"/>
    <w:rsid w:val="00211AB0"/>
    <w:rsid w:val="002256D7"/>
    <w:rsid w:val="00232697"/>
    <w:rsid w:val="00240ECB"/>
    <w:rsid w:val="00276A01"/>
    <w:rsid w:val="00294089"/>
    <w:rsid w:val="00297292"/>
    <w:rsid w:val="002B03E7"/>
    <w:rsid w:val="00327A77"/>
    <w:rsid w:val="00357B48"/>
    <w:rsid w:val="003E0E02"/>
    <w:rsid w:val="003E7511"/>
    <w:rsid w:val="003F76A3"/>
    <w:rsid w:val="00414773"/>
    <w:rsid w:val="00435327"/>
    <w:rsid w:val="004A22EF"/>
    <w:rsid w:val="005003F7"/>
    <w:rsid w:val="00535FE5"/>
    <w:rsid w:val="00606673"/>
    <w:rsid w:val="0062605E"/>
    <w:rsid w:val="00627BE9"/>
    <w:rsid w:val="00650CB2"/>
    <w:rsid w:val="00663A83"/>
    <w:rsid w:val="0068239D"/>
    <w:rsid w:val="006C1BAD"/>
    <w:rsid w:val="00716665"/>
    <w:rsid w:val="007878F9"/>
    <w:rsid w:val="007B0A22"/>
    <w:rsid w:val="00841D8B"/>
    <w:rsid w:val="0084318C"/>
    <w:rsid w:val="00852B5F"/>
    <w:rsid w:val="0087550D"/>
    <w:rsid w:val="00891C2F"/>
    <w:rsid w:val="008973BF"/>
    <w:rsid w:val="008A51AA"/>
    <w:rsid w:val="008C2B05"/>
    <w:rsid w:val="008D04C5"/>
    <w:rsid w:val="008D575C"/>
    <w:rsid w:val="008E4FBD"/>
    <w:rsid w:val="00914760"/>
    <w:rsid w:val="00925341"/>
    <w:rsid w:val="009264D2"/>
    <w:rsid w:val="0096738F"/>
    <w:rsid w:val="00984C79"/>
    <w:rsid w:val="009F45A7"/>
    <w:rsid w:val="00A0331A"/>
    <w:rsid w:val="00A5396D"/>
    <w:rsid w:val="00A55CC0"/>
    <w:rsid w:val="00AE09AE"/>
    <w:rsid w:val="00B033BF"/>
    <w:rsid w:val="00B920C3"/>
    <w:rsid w:val="00BB2757"/>
    <w:rsid w:val="00BB32F3"/>
    <w:rsid w:val="00BD60F2"/>
    <w:rsid w:val="00CC4C13"/>
    <w:rsid w:val="00CF4F15"/>
    <w:rsid w:val="00CF68C6"/>
    <w:rsid w:val="00D104A8"/>
    <w:rsid w:val="00D64683"/>
    <w:rsid w:val="00D70BCF"/>
    <w:rsid w:val="00D81DAA"/>
    <w:rsid w:val="00DA1EDB"/>
    <w:rsid w:val="00DB3875"/>
    <w:rsid w:val="00DC43DE"/>
    <w:rsid w:val="00DD3E6E"/>
    <w:rsid w:val="00DE6D2B"/>
    <w:rsid w:val="00DE72DB"/>
    <w:rsid w:val="00E826C8"/>
    <w:rsid w:val="00EB3988"/>
    <w:rsid w:val="00EE6BE9"/>
    <w:rsid w:val="00EF562A"/>
    <w:rsid w:val="00F15737"/>
    <w:rsid w:val="00F461E1"/>
    <w:rsid w:val="00FB6EA5"/>
    <w:rsid w:val="00FF54F4"/>
    <w:rsid w:val="096E7880"/>
    <w:rsid w:val="0D444A01"/>
    <w:rsid w:val="0E2E2F76"/>
    <w:rsid w:val="115B06EA"/>
    <w:rsid w:val="18A80485"/>
    <w:rsid w:val="20D65114"/>
    <w:rsid w:val="20FD356C"/>
    <w:rsid w:val="243D2E35"/>
    <w:rsid w:val="24861ACA"/>
    <w:rsid w:val="2514041A"/>
    <w:rsid w:val="28210866"/>
    <w:rsid w:val="29C71CA5"/>
    <w:rsid w:val="2C090FE2"/>
    <w:rsid w:val="2FBA21CC"/>
    <w:rsid w:val="336254B1"/>
    <w:rsid w:val="348D3FCC"/>
    <w:rsid w:val="36810D21"/>
    <w:rsid w:val="38E86ADE"/>
    <w:rsid w:val="3BE9676F"/>
    <w:rsid w:val="44770E3A"/>
    <w:rsid w:val="45156CF5"/>
    <w:rsid w:val="47794760"/>
    <w:rsid w:val="482262E9"/>
    <w:rsid w:val="482F1757"/>
    <w:rsid w:val="4EB915DE"/>
    <w:rsid w:val="50C6709C"/>
    <w:rsid w:val="50D612D7"/>
    <w:rsid w:val="51AE7DE7"/>
    <w:rsid w:val="5240219B"/>
    <w:rsid w:val="573C5E95"/>
    <w:rsid w:val="67175ABB"/>
    <w:rsid w:val="672B4A7B"/>
    <w:rsid w:val="6C586E75"/>
    <w:rsid w:val="6F75301B"/>
    <w:rsid w:val="70264638"/>
    <w:rsid w:val="71344B9A"/>
    <w:rsid w:val="72ED35F2"/>
    <w:rsid w:val="738844E4"/>
    <w:rsid w:val="77C67FED"/>
    <w:rsid w:val="78E57CE3"/>
    <w:rsid w:val="7A1E6F65"/>
    <w:rsid w:val="7A826B4F"/>
    <w:rsid w:val="7D6A7062"/>
    <w:rsid w:val="7E17093E"/>
    <w:rsid w:val="7F145E42"/>
    <w:rsid w:val="7FA2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19"/>
    <w:autoRedefine/>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ind w:left="420" w:leftChars="200"/>
    </w:pPr>
  </w:style>
  <w:style w:type="paragraph" w:styleId="4">
    <w:name w:val="Body Text"/>
    <w:basedOn w:val="1"/>
    <w:next w:val="5"/>
    <w:autoRedefine/>
    <w:unhideWhenUsed/>
    <w:qFormat/>
    <w:uiPriority w:val="99"/>
    <w:pPr>
      <w:spacing w:after="120"/>
    </w:pPr>
    <w:rPr>
      <w:rFonts w:ascii="Calibri" w:eastAsia="宋体" w:cs="Times New Roman"/>
      <w:sz w:val="21"/>
    </w:rPr>
  </w:style>
  <w:style w:type="paragraph" w:styleId="5">
    <w:name w:val="footer"/>
    <w:basedOn w:val="1"/>
    <w:link w:val="21"/>
    <w:autoRedefine/>
    <w:qFormat/>
    <w:uiPriority w:val="0"/>
    <w:pPr>
      <w:tabs>
        <w:tab w:val="center" w:pos="4153"/>
        <w:tab w:val="right" w:pos="8306"/>
      </w:tabs>
      <w:snapToGrid w:val="0"/>
      <w:jc w:val="left"/>
    </w:pPr>
    <w:rPr>
      <w:rFonts w:cs="Times New Roman"/>
      <w:sz w:val="18"/>
      <w:szCs w:val="18"/>
    </w:rPr>
  </w:style>
  <w:style w:type="paragraph" w:styleId="6">
    <w:name w:val="Body Text Indent"/>
    <w:basedOn w:val="1"/>
    <w:next w:val="1"/>
    <w:autoRedefine/>
    <w:qFormat/>
    <w:uiPriority w:val="0"/>
    <w:pPr>
      <w:spacing w:after="120"/>
      <w:ind w:left="420" w:leftChars="200"/>
    </w:pPr>
    <w:rPr>
      <w:rFonts w:ascii="Times New Roman" w:hAnsi="Times New Roman"/>
      <w:kern w:val="0"/>
      <w:sz w:val="20"/>
      <w:szCs w:val="24"/>
    </w:rPr>
  </w:style>
  <w:style w:type="paragraph" w:styleId="7">
    <w:name w:val="Plain Text"/>
    <w:basedOn w:val="1"/>
    <w:autoRedefine/>
    <w:qFormat/>
    <w:uiPriority w:val="0"/>
    <w:rPr>
      <w:rFonts w:ascii="宋体" w:hAnsi="Courier New" w:cs="Courier New"/>
      <w:szCs w:val="21"/>
    </w:rPr>
  </w:style>
  <w:style w:type="paragraph" w:styleId="8">
    <w:name w:val="Date"/>
    <w:basedOn w:val="1"/>
    <w:next w:val="1"/>
    <w:link w:val="24"/>
    <w:autoRedefine/>
    <w:semiHidden/>
    <w:unhideWhenUsed/>
    <w:qFormat/>
    <w:uiPriority w:val="99"/>
    <w:pPr>
      <w:ind w:left="100" w:leftChars="2500"/>
    </w:pPr>
  </w:style>
  <w:style w:type="paragraph" w:styleId="9">
    <w:name w:val="Balloon Text"/>
    <w:basedOn w:val="1"/>
    <w:link w:val="26"/>
    <w:autoRedefine/>
    <w:semiHidden/>
    <w:unhideWhenUsed/>
    <w:qFormat/>
    <w:uiPriority w:val="99"/>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13">
    <w:name w:val="Body Text First Indent 2"/>
    <w:basedOn w:val="6"/>
    <w:autoRedefine/>
    <w:qFormat/>
    <w:uiPriority w:val="0"/>
    <w:pPr>
      <w:adjustRightInd w:val="0"/>
      <w:spacing w:line="312" w:lineRule="atLeast"/>
      <w:ind w:firstLine="420"/>
    </w:pPr>
    <w:rPr>
      <w:kern w:val="0"/>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customStyle="1" w:styleId="19">
    <w:name w:val="标题 1 Char"/>
    <w:basedOn w:val="16"/>
    <w:link w:val="2"/>
    <w:autoRedefine/>
    <w:qFormat/>
    <w:uiPriority w:val="0"/>
    <w:rPr>
      <w:rFonts w:ascii="Times New Roman" w:hAnsi="Times New Roman" w:cs="Times New Roman"/>
      <w:b/>
      <w:bCs/>
      <w:kern w:val="44"/>
      <w:sz w:val="44"/>
      <w:szCs w:val="44"/>
    </w:rPr>
  </w:style>
  <w:style w:type="character" w:customStyle="1" w:styleId="20">
    <w:name w:val="页眉 Char"/>
    <w:basedOn w:val="16"/>
    <w:link w:val="10"/>
    <w:autoRedefine/>
    <w:qFormat/>
    <w:uiPriority w:val="0"/>
    <w:rPr>
      <w:rFonts w:ascii="仿宋_GB2312" w:eastAsia="仿宋_GB2312" w:cs="Times New Roman"/>
      <w:kern w:val="2"/>
      <w:sz w:val="18"/>
      <w:szCs w:val="18"/>
    </w:rPr>
  </w:style>
  <w:style w:type="character" w:customStyle="1" w:styleId="21">
    <w:name w:val="页脚 Char"/>
    <w:basedOn w:val="16"/>
    <w:link w:val="5"/>
    <w:autoRedefine/>
    <w:qFormat/>
    <w:uiPriority w:val="0"/>
    <w:rPr>
      <w:rFonts w:ascii="仿宋_GB2312" w:eastAsia="仿宋_GB2312" w:cs="Times New Roman"/>
      <w:kern w:val="2"/>
      <w:sz w:val="18"/>
      <w:szCs w:val="18"/>
    </w:rPr>
  </w:style>
  <w:style w:type="paragraph" w:customStyle="1" w:styleId="22">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4">
    <w:name w:val="日期 Char"/>
    <w:basedOn w:val="16"/>
    <w:link w:val="8"/>
    <w:autoRedefine/>
    <w:semiHidden/>
    <w:qFormat/>
    <w:uiPriority w:val="99"/>
    <w:rPr>
      <w:rFonts w:ascii="仿宋_GB2312" w:eastAsia="仿宋_GB2312"/>
      <w:kern w:val="2"/>
      <w:sz w:val="24"/>
      <w:szCs w:val="24"/>
    </w:rPr>
  </w:style>
  <w:style w:type="paragraph" w:customStyle="1" w:styleId="25">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6">
    <w:name w:val="批注框文本 Char"/>
    <w:basedOn w:val="16"/>
    <w:link w:val="9"/>
    <w:autoRedefine/>
    <w:semiHidden/>
    <w:qFormat/>
    <w:uiPriority w:val="99"/>
    <w:rPr>
      <w:rFonts w:ascii="仿宋_GB2312" w:hAnsi="Calibri" w:eastAsia="仿宋_GB2312" w:cs="Calibri"/>
      <w:kern w:val="2"/>
      <w:sz w:val="18"/>
      <w:szCs w:val="18"/>
    </w:rPr>
  </w:style>
  <w:style w:type="paragraph" w:customStyle="1" w:styleId="27">
    <w:name w:val="称呼1"/>
    <w:basedOn w:val="1"/>
    <w:next w:val="1"/>
    <w:autoRedefine/>
    <w:qFormat/>
    <w:uiPriority w:val="0"/>
  </w:style>
  <w:style w:type="character" w:customStyle="1" w:styleId="28">
    <w:name w:val="font61"/>
    <w:basedOn w:val="16"/>
    <w:autoRedefine/>
    <w:qFormat/>
    <w:uiPriority w:val="0"/>
    <w:rPr>
      <w:rFonts w:hint="eastAsia" w:ascii="宋体" w:hAnsi="宋体" w:eastAsia="宋体" w:cs="宋体"/>
      <w:b/>
      <w:bCs/>
      <w:color w:val="000000"/>
      <w:sz w:val="20"/>
      <w:szCs w:val="20"/>
      <w:u w:val="none"/>
    </w:rPr>
  </w:style>
  <w:style w:type="character" w:customStyle="1" w:styleId="29">
    <w:name w:val="font91"/>
    <w:basedOn w:val="16"/>
    <w:autoRedefine/>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19569</Words>
  <Characters>21309</Characters>
  <Lines>76</Lines>
  <Paragraphs>21</Paragraphs>
  <TotalTime>11</TotalTime>
  <ScaleCrop>false</ScaleCrop>
  <LinksUpToDate>false</LinksUpToDate>
  <CharactersWithSpaces>21597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李忠原</cp:lastModifiedBy>
  <cp:lastPrinted>2024-02-05T05:39:00Z</cp:lastPrinted>
  <dcterms:modified xsi:type="dcterms:W3CDTF">2024-03-28T00:15:25Z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357232F4F1F149F4935D1EE51B2CE664</vt:lpwstr>
  </property>
</Properties>
</file>