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ind w:left="0" w:leftChars="0" w:firstLine="0" w:firstLineChars="0"/>
        <w:jc w:val="center"/>
        <w:rPr>
          <w:rFonts w:hint="eastAsia"/>
          <w:lang w:val="en-US" w:eastAsia="zh-CN"/>
        </w:rPr>
      </w:pPr>
      <w:r>
        <w:rPr>
          <w:rFonts w:hint="eastAsia"/>
          <w:lang w:val="en-US" w:eastAsia="zh-CN"/>
        </w:rPr>
        <w:t>2026年9月8日伊春市友好生态环境局作出的建设项目环境影响评价文件审批意见的公示</w:t>
      </w:r>
    </w:p>
    <w:p>
      <w:pPr>
        <w:rPr>
          <w:rFonts w:hint="eastAsia"/>
          <w:lang w:val="en-US" w:eastAsia="zh-CN"/>
        </w:rPr>
      </w:pPr>
      <w:r>
        <w:rPr>
          <w:rFonts w:hint="eastAsia"/>
          <w:lang w:val="en-US" w:eastAsia="zh-CN"/>
        </w:rPr>
        <w:t>根据建设项目环境影响评价审批程序的有关规定，经审查，现将我局2026年9月8日作出的审批意见予以公示。</w:t>
      </w:r>
    </w:p>
    <w:p>
      <w:pPr>
        <w:rPr>
          <w:rFonts w:hint="eastAsia"/>
          <w:lang w:val="en-US" w:eastAsia="zh-CN"/>
        </w:rPr>
      </w:pPr>
      <w:r>
        <w:rPr>
          <w:rFonts w:hint="eastAsia"/>
          <w:lang w:val="en-US" w:eastAsia="zh-CN"/>
        </w:rPr>
        <w:t>听证权利告知：依据《中华人民共和国行政许可法》，自公示起五日内申请人、利害关系人可对以下建设项目环境影响评价文件的批复决定要求听证。</w:t>
      </w:r>
    </w:p>
    <w:p>
      <w:pPr>
        <w:rPr>
          <w:rFonts w:hint="eastAsia"/>
          <w:lang w:val="en-US" w:eastAsia="zh-CN"/>
        </w:rPr>
      </w:pPr>
      <w:r>
        <w:rPr>
          <w:rFonts w:hint="eastAsia"/>
          <w:lang w:val="en-US" w:eastAsia="zh-CN"/>
        </w:rPr>
        <w:t>联系电话：0458-3298062</w:t>
      </w:r>
    </w:p>
    <w:p>
      <w:pPr>
        <w:rPr>
          <w:rFonts w:hint="eastAsia"/>
          <w:lang w:val="en-US" w:eastAsia="zh-CN"/>
        </w:rPr>
      </w:pPr>
      <w:r>
        <w:rPr>
          <w:rFonts w:hint="eastAsia"/>
          <w:lang w:val="en-US" w:eastAsia="zh-CN"/>
        </w:rPr>
        <w:t>通讯地址：伊春市友好生态环境局</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584"/>
        <w:gridCol w:w="1260"/>
        <w:gridCol w:w="1456"/>
        <w:gridCol w:w="1684"/>
        <w:gridCol w:w="983"/>
        <w:gridCol w:w="1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vAlign w:val="center"/>
          </w:tcPr>
          <w:p>
            <w:pPr>
              <w:ind w:left="0" w:leftChars="0" w:firstLine="0" w:firstLineChars="0"/>
              <w:jc w:val="center"/>
              <w:rPr>
                <w:rFonts w:hint="default"/>
                <w:vertAlign w:val="baseline"/>
                <w:lang w:val="en-US" w:eastAsia="zh-CN"/>
              </w:rPr>
            </w:pPr>
            <w:r>
              <w:rPr>
                <w:rFonts w:hint="eastAsia"/>
                <w:vertAlign w:val="baseline"/>
                <w:lang w:val="en-US" w:eastAsia="zh-CN"/>
              </w:rPr>
              <w:t>序号</w:t>
            </w:r>
          </w:p>
        </w:tc>
        <w:tc>
          <w:tcPr>
            <w:tcW w:w="1584" w:type="dxa"/>
            <w:vAlign w:val="center"/>
          </w:tcPr>
          <w:p>
            <w:pPr>
              <w:ind w:left="0" w:leftChars="0" w:firstLine="0" w:firstLineChars="0"/>
              <w:jc w:val="center"/>
              <w:rPr>
                <w:rFonts w:hint="default"/>
                <w:vertAlign w:val="baseline"/>
                <w:lang w:val="en-US" w:eastAsia="zh-CN"/>
              </w:rPr>
            </w:pPr>
            <w:r>
              <w:rPr>
                <w:rFonts w:hint="eastAsia"/>
                <w:vertAlign w:val="baseline"/>
                <w:lang w:val="en-US" w:eastAsia="zh-CN"/>
              </w:rPr>
              <w:t>项目名称</w:t>
            </w:r>
          </w:p>
        </w:tc>
        <w:tc>
          <w:tcPr>
            <w:tcW w:w="1260" w:type="dxa"/>
            <w:vAlign w:val="center"/>
          </w:tcPr>
          <w:p>
            <w:pPr>
              <w:ind w:left="0" w:leftChars="0" w:firstLine="0" w:firstLineChars="0"/>
              <w:jc w:val="center"/>
              <w:rPr>
                <w:rFonts w:hint="default"/>
                <w:vertAlign w:val="baseline"/>
                <w:lang w:val="en-US" w:eastAsia="zh-CN"/>
              </w:rPr>
            </w:pPr>
            <w:r>
              <w:rPr>
                <w:rFonts w:hint="eastAsia"/>
                <w:vertAlign w:val="baseline"/>
                <w:lang w:val="en-US" w:eastAsia="zh-CN"/>
              </w:rPr>
              <w:t>建设地点</w:t>
            </w:r>
          </w:p>
        </w:tc>
        <w:tc>
          <w:tcPr>
            <w:tcW w:w="1456" w:type="dxa"/>
            <w:vAlign w:val="center"/>
          </w:tcPr>
          <w:p>
            <w:pPr>
              <w:ind w:left="0" w:leftChars="0" w:firstLine="0" w:firstLineChars="0"/>
              <w:jc w:val="center"/>
              <w:rPr>
                <w:rFonts w:hint="default"/>
                <w:vertAlign w:val="baseline"/>
                <w:lang w:val="en-US" w:eastAsia="zh-CN"/>
              </w:rPr>
            </w:pPr>
            <w:r>
              <w:rPr>
                <w:rFonts w:hint="eastAsia"/>
                <w:vertAlign w:val="baseline"/>
                <w:lang w:val="en-US" w:eastAsia="zh-CN"/>
              </w:rPr>
              <w:t>建设单位</w:t>
            </w:r>
          </w:p>
        </w:tc>
        <w:tc>
          <w:tcPr>
            <w:tcW w:w="1684" w:type="dxa"/>
            <w:vAlign w:val="center"/>
          </w:tcPr>
          <w:p>
            <w:pPr>
              <w:ind w:left="0" w:leftChars="0" w:firstLine="0" w:firstLineChars="0"/>
              <w:jc w:val="center"/>
              <w:rPr>
                <w:rFonts w:hint="default"/>
                <w:vertAlign w:val="baseline"/>
                <w:lang w:val="en-US" w:eastAsia="zh-CN"/>
              </w:rPr>
            </w:pPr>
            <w:r>
              <w:rPr>
                <w:rFonts w:hint="eastAsia"/>
                <w:vertAlign w:val="baseline"/>
                <w:lang w:val="en-US" w:eastAsia="zh-CN"/>
              </w:rPr>
              <w:t>审批文号</w:t>
            </w:r>
          </w:p>
        </w:tc>
        <w:tc>
          <w:tcPr>
            <w:tcW w:w="983" w:type="dxa"/>
            <w:vAlign w:val="center"/>
          </w:tcPr>
          <w:p>
            <w:pPr>
              <w:ind w:left="0" w:leftChars="0" w:firstLine="0" w:firstLineChars="0"/>
              <w:jc w:val="center"/>
              <w:rPr>
                <w:rFonts w:hint="default"/>
                <w:vertAlign w:val="baseline"/>
                <w:lang w:val="en-US" w:eastAsia="zh-CN"/>
              </w:rPr>
            </w:pPr>
            <w:r>
              <w:rPr>
                <w:rFonts w:hint="eastAsia"/>
                <w:vertAlign w:val="baseline"/>
                <w:lang w:val="en-US" w:eastAsia="zh-CN"/>
              </w:rPr>
              <w:t>审批日期</w:t>
            </w:r>
          </w:p>
        </w:tc>
        <w:tc>
          <w:tcPr>
            <w:tcW w:w="1562" w:type="dxa"/>
            <w:vAlign w:val="center"/>
          </w:tcPr>
          <w:p>
            <w:pPr>
              <w:ind w:left="0" w:leftChars="0" w:firstLine="0" w:firstLineChars="0"/>
              <w:jc w:val="center"/>
              <w:rPr>
                <w:rFonts w:hint="default"/>
                <w:vertAlign w:val="baseline"/>
                <w:lang w:val="en-US" w:eastAsia="zh-CN"/>
              </w:rPr>
            </w:pPr>
            <w:r>
              <w:rPr>
                <w:rFonts w:hint="eastAsia"/>
                <w:vertAlign w:val="baseline"/>
                <w:lang w:val="en-US" w:eastAsia="zh-CN"/>
              </w:rPr>
              <w:t>批复文件链接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vAlign w:val="center"/>
          </w:tcPr>
          <w:p>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584" w:type="dxa"/>
            <w:vAlign w:val="center"/>
          </w:tcPr>
          <w:p>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val="en-US" w:eastAsia="zh-CN"/>
              </w:rPr>
              <w:t>黑龙江省伊春市友好区污水处理厂设备升级改造项目</w:t>
            </w:r>
          </w:p>
        </w:tc>
        <w:tc>
          <w:tcPr>
            <w:tcW w:w="1260" w:type="dxa"/>
            <w:vAlign w:val="center"/>
          </w:tcPr>
          <w:p>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lang w:val="en-US" w:eastAsia="zh-CN"/>
              </w:rPr>
              <w:t>伊春市友好区双子河新兴委爱国村东南方向、和平路以南</w:t>
            </w:r>
          </w:p>
        </w:tc>
        <w:tc>
          <w:tcPr>
            <w:tcW w:w="1456" w:type="dxa"/>
            <w:vAlign w:val="center"/>
          </w:tcPr>
          <w:p>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伊春市友好区市政环卫服务中心</w:t>
            </w:r>
          </w:p>
        </w:tc>
        <w:tc>
          <w:tcPr>
            <w:tcW w:w="1684" w:type="dxa"/>
            <w:vAlign w:val="center"/>
          </w:tcPr>
          <w:p>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友生建审〔2026〕5号</w:t>
            </w:r>
          </w:p>
        </w:tc>
        <w:tc>
          <w:tcPr>
            <w:tcW w:w="983" w:type="dxa"/>
            <w:vAlign w:val="center"/>
          </w:tcPr>
          <w:p>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2026.9.8</w:t>
            </w:r>
          </w:p>
        </w:tc>
        <w:tc>
          <w:tcPr>
            <w:tcW w:w="1562" w:type="dxa"/>
            <w:vAlign w:val="center"/>
          </w:tcPr>
          <w:p>
            <w:pPr>
              <w:ind w:left="0" w:leftChars="0" w:firstLine="0" w:firstLineChars="0"/>
              <w:jc w:val="center"/>
              <w:rPr>
                <w:rFonts w:hint="default"/>
                <w:vertAlign w:val="baseline"/>
                <w:lang w:val="en-US" w:eastAsia="zh-CN"/>
              </w:rPr>
            </w:pPr>
            <w:r>
              <w:rPr>
                <w:rFonts w:hint="default"/>
                <w:vertAlign w:val="baseline"/>
                <w:lang w:val="en-US" w:eastAsia="zh-CN"/>
              </w:rPr>
              <w:object>
                <v:shape id="_x0000_i1026" o:spt="75" type="#_x0000_t75" style="height:66pt;width:72.75pt;" o:ole="t" filled="f" o:preferrelative="t" stroked="f" coordsize="21600,21600">
                  <v:fill on="f" focussize="0,0"/>
                  <v:stroke on="f"/>
                  <v:imagedata r:id="rId7" o:title=""/>
                  <o:lock v:ext="edit" aspectratio="t"/>
                  <w10:wrap type="none"/>
                  <w10:anchorlock/>
                </v:shape>
                <o:OLEObject Type="Embed" ProgID="Package" ShapeID="_x0000_i1026" DrawAspect="Icon" ObjectID="_1468075725" r:id="rId6">
                  <o:LockedField>false</o:LockedField>
                </o:OLEObject>
              </w:object>
            </w:r>
          </w:p>
        </w:tc>
      </w:tr>
    </w:tbl>
    <w:p>
      <w:pPr>
        <w:rPr>
          <w:rFonts w:hint="default"/>
          <w:lang w:val="en-US" w:eastAsia="zh-CN"/>
        </w:rPr>
      </w:pPr>
    </w:p>
    <w:sectPr>
      <w:pgSz w:w="11906" w:h="16838"/>
      <w:pgMar w:top="2098" w:right="1474" w:bottom="1984" w:left="1587"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wZGIxMTFmNTY4MDcyMGYxNjRkNTUwY2E2NjhhMGMifQ=="/>
    <w:docVar w:name="KSO_WPS_MARK_KEY" w:val="b2af68da-7288-45b2-8c46-c8005156bec0"/>
  </w:docVars>
  <w:rsids>
    <w:rsidRoot w:val="00000000"/>
    <w:rsid w:val="028B2DF0"/>
    <w:rsid w:val="144A141F"/>
    <w:rsid w:val="15C94F20"/>
    <w:rsid w:val="15DA5D4E"/>
    <w:rsid w:val="268B15D0"/>
    <w:rsid w:val="3DD374F3"/>
    <w:rsid w:val="5059416B"/>
    <w:rsid w:val="518F6441"/>
    <w:rsid w:val="671F0533"/>
    <w:rsid w:val="6A8445C8"/>
    <w:rsid w:val="749A3DE6"/>
    <w:rsid w:val="78DD40F9"/>
    <w:rsid w:val="7AED5140"/>
    <w:rsid w:val="7FA214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83" w:firstLineChars="200"/>
      <w:jc w:val="both"/>
    </w:pPr>
    <w:rPr>
      <w:rFonts w:eastAsia="仿宋_GB2312" w:asciiTheme="minorAscii" w:hAnsiTheme="minorAscii" w:cstheme="minorBidi"/>
      <w:kern w:val="2"/>
      <w:sz w:val="32"/>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250</Words>
  <Characters>277</Characters>
  <Lines>0</Lines>
  <Paragraphs>0</Paragraphs>
  <TotalTime>41</TotalTime>
  <ScaleCrop>false</ScaleCrop>
  <LinksUpToDate>false</LinksUpToDate>
  <CharactersWithSpaces>277</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2024-09-05T00:50:00Z</dcterms:created>
  <dc:creator>Administrator</dc:creator>
  <cp:lastModifiedBy>周航</cp:lastModifiedBy>
  <cp:lastPrinted>2025-03-12T08:34:00Z</cp:lastPrinted>
  <dcterms:modified xsi:type="dcterms:W3CDTF">2026-09-08T01:55:45Z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4C70378E5340475693113AD5A0686831</vt:lpwstr>
  </property>
</Properties>
</file>